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329"/>
        <w:jc w:val="center"/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  <w:t>Муниципальное автономное учреждение</w:t>
      </w:r>
    </w:p>
    <w:p>
      <w:pPr>
        <w:pStyle w:val="Normal"/>
        <w:spacing w:lineRule="auto" w:line="240" w:before="0" w:after="0"/>
        <w:ind w:right="329"/>
        <w:jc w:val="center"/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  <w:t>«Многофункциональный центр по предоставлению государственных и муниципальных услуг» Орловского района</w:t>
      </w:r>
    </w:p>
    <w:p>
      <w:pPr>
        <w:pStyle w:val="Normal"/>
        <w:spacing w:lineRule="auto" w:line="240" w:before="0" w:after="0"/>
        <w:ind w:right="329"/>
        <w:jc w:val="center"/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center"/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center"/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center"/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  <w:t>П Р И К А З</w:t>
      </w:r>
    </w:p>
    <w:p>
      <w:pPr>
        <w:pStyle w:val="Normal"/>
        <w:spacing w:lineRule="auto" w:line="240" w:before="0" w:after="0"/>
        <w:ind w:right="329"/>
        <w:jc w:val="center"/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«18» декабря 2018 г.                             №57-1                                     п. Орловский</w:t>
      </w:r>
    </w:p>
    <w:p>
      <w:pPr>
        <w:pStyle w:val="Normal"/>
        <w:spacing w:lineRule="auto" w:line="240" w:before="0" w:after="0"/>
        <w:ind w:right="329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western"/>
        <w:spacing w:lineRule="auto" w:line="240" w:beforeAutospacing="0" w:before="0" w:after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Об утверждении Кодекса этики </w:t>
      </w:r>
    </w:p>
    <w:p>
      <w:pPr>
        <w:pStyle w:val="western"/>
        <w:spacing w:lineRule="auto" w:line="240" w:beforeAutospacing="0" w:before="0" w:after="0"/>
        <w:rPr/>
      </w:pPr>
      <w:r>
        <w:rPr>
          <w:bCs/>
          <w:iCs/>
          <w:sz w:val="28"/>
          <w:szCs w:val="28"/>
        </w:rPr>
        <w:t>и служебного поведения работников</w:t>
      </w:r>
    </w:p>
    <w:p>
      <w:pPr>
        <w:pStyle w:val="Normal"/>
        <w:spacing w:lineRule="auto" w:line="240" w:before="0" w:after="0"/>
        <w:ind w:right="329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western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общих принципов и правил служебного поведения, которыми должны руководствоваться все работники МАУ МФЦ Орловского района,</w:t>
      </w:r>
    </w:p>
    <w:p>
      <w:pPr>
        <w:pStyle w:val="western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lineRule="auto" w:line="240" w:beforeAutospacing="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>
      <w:pPr>
        <w:pStyle w:val="western"/>
        <w:spacing w:lineRule="auto" w:line="240" w:beforeAutospacing="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lineRule="auto" w:line="240" w:beforeAutospacing="0" w:before="0" w:after="0"/>
        <w:ind w:firstLine="567" w:left="142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Кодекс этики и служебного поведения работников Муниципального казенного учреждения «Централизованная бухгалтерия муниципальных учреждений», согласно приложения к настоящему приказу.</w:t>
      </w:r>
    </w:p>
    <w:p>
      <w:pPr>
        <w:pStyle w:val="western"/>
        <w:spacing w:lineRule="auto" w:line="240" w:beforeAutospacing="0" w:before="0" w:after="0"/>
        <w:ind w:firstLine="567" w:left="142"/>
        <w:jc w:val="both"/>
        <w:rPr/>
      </w:pPr>
      <w:r>
        <w:rPr/>
      </w:r>
    </w:p>
    <w:p>
      <w:pPr>
        <w:pStyle w:val="western"/>
        <w:numPr>
          <w:ilvl w:val="0"/>
          <w:numId w:val="3"/>
        </w:numPr>
        <w:spacing w:lineRule="auto" w:line="240" w:beforeAutospacing="0" w:before="0" w:after="0"/>
        <w:jc w:val="both"/>
        <w:rPr/>
      </w:pPr>
      <w:r>
        <w:rPr>
          <w:sz w:val="28"/>
          <w:szCs w:val="28"/>
        </w:rPr>
        <w:t>Довести до всех работников учреждения соответствующий документ.</w:t>
      </w:r>
    </w:p>
    <w:p>
      <w:pPr>
        <w:pStyle w:val="western"/>
        <w:spacing w:lineRule="auto" w:line="240" w:beforeAutospacing="0" w:before="0" w:after="0"/>
        <w:ind w:left="1080"/>
        <w:jc w:val="both"/>
        <w:rPr/>
      </w:pPr>
      <w:r>
        <w:rPr/>
      </w:r>
    </w:p>
    <w:p>
      <w:pPr>
        <w:pStyle w:val="western"/>
        <w:numPr>
          <w:ilvl w:val="0"/>
          <w:numId w:val="3"/>
        </w:numPr>
        <w:spacing w:lineRule="auto" w:line="240" w:beforeAutospacing="0" w:before="0" w:after="0"/>
        <w:jc w:val="both"/>
        <w:rPr/>
      </w:pPr>
      <w:r>
        <w:rPr>
          <w:sz w:val="28"/>
          <w:szCs w:val="28"/>
        </w:rPr>
        <w:t>Контроль за исполнением приказа оставляю за собой.</w:t>
      </w:r>
    </w:p>
    <w:p>
      <w:pPr>
        <w:pStyle w:val="ListParagraph"/>
        <w:rPr/>
      </w:pPr>
      <w:r>
        <w:rPr/>
      </w:r>
    </w:p>
    <w:p>
      <w:pPr>
        <w:pStyle w:val="western"/>
        <w:spacing w:lineRule="auto" w:line="240" w:beforeAutospacing="0" w:before="0" w:after="0"/>
        <w:jc w:val="both"/>
        <w:rPr/>
      </w:pPr>
      <w:r>
        <w:rPr/>
      </w:r>
    </w:p>
    <w:p>
      <w:pPr>
        <w:pStyle w:val="western"/>
        <w:spacing w:lineRule="auto" w:line="360" w:before="280" w:after="0"/>
        <w:rPr/>
      </w:pPr>
      <w:r>
        <w:rPr/>
      </w:r>
    </w:p>
    <w:p>
      <w:pPr>
        <w:pStyle w:val="western"/>
        <w:spacing w:lineRule="auto" w:line="240" w:beforeAutospacing="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ind w:right="329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Директор МАУ МФЦ Орловского района                                  Г.Е. Криворотова</w:t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УТВЕРЖДЕН</w:t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приказом МАУ МФЦ </w:t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Орловского района</w:t>
      </w:r>
    </w:p>
    <w:p>
      <w:pPr>
        <w:pStyle w:val="Normal"/>
        <w:spacing w:lineRule="auto" w:line="240" w:before="0" w:after="0"/>
        <w:ind w:right="32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12 декабря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2018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г.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57-1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  <w:t>КОДЕКС</w:t>
      </w:r>
    </w:p>
    <w:p>
      <w:pPr>
        <w:pStyle w:val="Normal"/>
        <w:spacing w:lineRule="auto" w:line="240" w:before="0" w:after="0"/>
        <w:ind w:right="153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этики</w:t>
      </w:r>
      <w:r>
        <w:rPr>
          <w:rFonts w:eastAsia="Times New Roman" w:cs="Times New Roman" w:ascii="Times New Roman" w:hAnsi="Times New Roman"/>
          <w:b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служебного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поведения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работников</w:t>
      </w:r>
      <w:r>
        <w:rPr>
          <w:rFonts w:eastAsia="Times New Roman" w:cs="Times New Roman" w:ascii="Times New Roman" w:hAnsi="Times New Roman"/>
          <w:b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муниципального автономного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учреждения «Многофункциональный центр по предоставлению государственных и муниципальных услуг» Орловского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Общие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  <w:t>положения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1.1. Кодекс этики и служебного поведения работников муниципального автономного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учреждения «М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ногофункциональный центр по предоставлению государственных и муниципальных услуг» Орловского района (далее – учреждение) разработан на основании 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23.12.2010 (протокол №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21), учитывающего положения Конституции Российской Федерации, Трудового</w:t>
      </w:r>
      <w:r>
        <w:rPr>
          <w:rFonts w:eastAsia="Times New Roman" w:cs="Times New Roman" w:ascii="Times New Roman" w:hAnsi="Times New Roman"/>
          <w:spacing w:val="8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кодекса</w:t>
      </w:r>
      <w:r>
        <w:rPr>
          <w:rFonts w:eastAsia="Times New Roman" w:cs="Times New Roman" w:ascii="Times New Roman" w:hAnsi="Times New Roman"/>
          <w:spacing w:val="8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Российской</w:t>
      </w:r>
      <w:r>
        <w:rPr>
          <w:rFonts w:eastAsia="Times New Roman" w:cs="Times New Roman" w:ascii="Times New Roman" w:hAnsi="Times New Roman"/>
          <w:spacing w:val="8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Федерации,</w:t>
      </w:r>
      <w:r>
        <w:rPr>
          <w:rFonts w:eastAsia="Times New Roman" w:cs="Times New Roman" w:ascii="Times New Roman" w:hAnsi="Times New Roman"/>
          <w:spacing w:val="8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Федерального</w:t>
      </w:r>
      <w:r>
        <w:rPr>
          <w:rFonts w:eastAsia="Times New Roman" w:cs="Times New Roman" w:ascii="Times New Roman" w:hAnsi="Times New Roman"/>
          <w:spacing w:val="8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закона</w:t>
      </w:r>
      <w:r>
        <w:rPr>
          <w:rFonts w:eastAsia="Times New Roman" w:cs="Times New Roman" w:ascii="Times New Roman" w:hAnsi="Times New Roman"/>
          <w:spacing w:val="8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</w:t>
      </w:r>
      <w:r>
        <w:rPr>
          <w:rFonts w:eastAsia="Times New Roman" w:cs="Times New Roman" w:ascii="Times New Roman" w:hAnsi="Times New Roman"/>
          <w:spacing w:val="8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25.12.2008 №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273-ФЗ «О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противодействии коррупции», Указа Президента Российской Федерации от 12.08.2002 № 885 «Об утверждении общих принципов служебного поведения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государственных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служащих»,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Методических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рекомендаций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разработке и принятию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организациями мер по предупреждению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противодействию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коррупции, утвержденными Министерством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труда и социальной защиты Российской Федерации 08.11.2013, Областного закона от 12.05.2009 № 218-ЗС «О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противодействии коррупции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Ростовской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области»,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постановления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Правительства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Ростовской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области от 22.09.2016 № 666 «Об утверждении Кодекса этики и служебного поведения государственных гражданских служащих Ростовской области», антикоррупционной политики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учреждения,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также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основан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общепризнанных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нравственных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принципах и нормах российского общества и государства.</w:t>
      </w:r>
    </w:p>
    <w:p>
      <w:pPr>
        <w:pStyle w:val="Normal"/>
        <w:spacing w:lineRule="auto" w:line="240" w:before="0" w:after="0"/>
        <w:ind w:firstLine="360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 Настоящий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учреждения независимо от замещаемой ими должности.</w:t>
      </w:r>
    </w:p>
    <w:p>
      <w:pPr>
        <w:pStyle w:val="Normal"/>
        <w:spacing w:lineRule="auto" w:line="240" w:before="0" w:after="0"/>
        <w:ind w:firstLine="360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1.3. Каждый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работник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учреждения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должен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принимать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необходимые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меры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соблюдения положений настоящего Кодекса, а каждый гражданин Российской Федерации, житель Ростовской области вправе ожидать от работника учреждения поведения в отношениях с ним в соответствии с положениями настоящего Кодекса.</w:t>
      </w:r>
    </w:p>
    <w:p>
      <w:pPr>
        <w:pStyle w:val="Normal"/>
        <w:spacing w:lineRule="auto" w:line="240" w:before="0" w:after="0"/>
        <w:ind w:firstLine="360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1.4. Целью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настоящего Кодекса является установление этических норм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 правил служебного поведения работников учреждения для достойного выполнения ими своей профессиональной (трудовой) деятельности, а также содействие укреплению доверия граждан к учреждению и обеспечения единых норм поведения работников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учреждения.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Настоящий Кодекс призван повысить эффективность выполнения работниками учреждения своих должностных обязанностей.</w:t>
      </w:r>
    </w:p>
    <w:p>
      <w:pPr>
        <w:pStyle w:val="Normal"/>
        <w:spacing w:lineRule="auto" w:line="240" w:before="0" w:after="0"/>
        <w:ind w:firstLine="360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 Настоящий Кодекс служит основой для формирования должной морали и уважительного отношения к учреждению в общественном сознании, а также выступает как институт общественного сознания и нравственности работников учреждения, их самоконтроля.</w:t>
      </w:r>
    </w:p>
    <w:p>
      <w:pPr>
        <w:pStyle w:val="Normal"/>
        <w:spacing w:lineRule="auto" w:line="240" w:before="0" w:after="0"/>
        <w:ind w:firstLine="360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1.6. Знание и соблюдение работниками учреждения положений настоящего Кодекса является одним из критериев оценки качества их профессиональной деятельности и трудовой дисциплины.</w:t>
      </w:r>
    </w:p>
    <w:p>
      <w:pPr>
        <w:pStyle w:val="Normal"/>
        <w:spacing w:lineRule="auto" w:line="240" w:before="0" w:after="0"/>
        <w:ind w:firstLine="360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2. Основные</w:t>
      </w:r>
      <w:r>
        <w:rPr>
          <w:rFonts w:eastAsia="Times New Roman" w:cs="Times New Roman" w:ascii="Times New Roman" w:hAnsi="Times New Roman"/>
          <w:b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принципы</w:t>
      </w:r>
      <w:r>
        <w:rPr>
          <w:rFonts w:eastAsia="Times New Roman" w:cs="Times New Roman" w:ascii="Times New Roman" w:hAnsi="Times New Roman"/>
          <w:b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правила</w:t>
      </w:r>
      <w:r>
        <w:rPr>
          <w:rFonts w:eastAsia="Times New Roman" w:cs="Times New Roman" w:ascii="Times New Roman" w:hAnsi="Times New Roman"/>
          <w:b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служебного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поведения</w:t>
      </w:r>
      <w:r>
        <w:rPr>
          <w:rFonts w:eastAsia="Times New Roman" w:cs="Times New Roman" w:ascii="Times New Roman" w:hAnsi="Times New Roman"/>
          <w:b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работников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  <w:t>учреждения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 Основные принципы служебного поведения работников учреждения являются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основой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поведения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граждан Российской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Федерации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связи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нахождением их в трудовых отношениях с учреждением.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 Работники учреждения, сознавая ответственность перед государством, обществом и гражданами, призваны: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2.2.1. Исполнять трудовые (должностные) обязанности добросовестно и на высоком профессиональном уровне в целях обеспечения эффективной работы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учреждения.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2.2.2. Осуществлять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свою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деятельность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пределах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полномочий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учреждения.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2.2.3.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>
      <w:pPr>
        <w:pStyle w:val="Normal"/>
        <w:spacing w:lineRule="auto" w:line="240" w:before="0" w:after="0"/>
        <w:ind w:firstLine="708" w:right="13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2.2.4. Исключать действия, связанные с влиянием каких-либо личных, имущественных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(финансовых)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иных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интересов,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препятствующих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добросовестному исполнению ими трудовых (должностных) обязанностей.</w:t>
      </w:r>
    </w:p>
    <w:p>
      <w:pPr>
        <w:pStyle w:val="Normal"/>
        <w:spacing w:lineRule="auto" w:line="240" w:before="0" w:after="0"/>
        <w:ind w:firstLine="708" w:right="13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2.2.5. Уведомлять обо всех случаях обращения к работнику учреждения каких- либо лиц в целях склонения к совершению коррупционных правонарушений.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2.2.6. Соблюдать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беспристрастность,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исключающую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возможность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влияния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их трудовую деятельность в учреждении решений политических партий и общественных объединений.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2.2.7. Соблюдать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нормы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служебной,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профессиональной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этики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правила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делового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поведения.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2.2.8. Проявлять корректность и внимательность в обращении с гражданами и должностными лицами.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2.2.9. Проявлять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терпимость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уважение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обычаям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традициям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народов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2.2.10. Воздерживаться от поведения, которое могло бы вызвать сомнение в добросовестном исполнении работником учреждения должностных обязанностей, а также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избегать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конфликтных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ситуаций,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способных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нанести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ущерб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его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репутации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или авторитету учреждения.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2.2.11.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2.2.12. Не использовать должностное положение для оказания влияния на деятельность учреждений (организаций), должностных лиц и граждан при решении вопросов личного характера.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2.2.13. Воздерживаться от публичных высказываний, суждений и оценок в отношении деятельности учреждения, его руководителя, если это не входит в трудовые (должностные) обязанности работника учреждения.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2.2.14. Соблюдать установленные в учреждении правила публичных выступлений и предоставления служебной информации.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2.2.15.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порядке.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2.2.16.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>
      <w:pPr>
        <w:pStyle w:val="ListParagraph"/>
        <w:spacing w:lineRule="auto" w:line="240" w:before="0" w:after="0"/>
        <w:ind w:firstLine="720" w:left="0" w:right="14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 В соответствии со статьей 21 Трудового кодекса Российской Федерации работник учреждения обязан: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2.3.1. Добросовестно исполнять свои трудовые обязанности, возложенные на него трудовым договором.</w:t>
      </w:r>
    </w:p>
    <w:p>
      <w:pPr>
        <w:pStyle w:val="ListParagraph"/>
        <w:numPr>
          <w:ilvl w:val="2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Соблюдать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правила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внутреннего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трудового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распорядка.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2.3.3. Соблюдать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трудовую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дисциплину.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2.3.4. Выполнять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установленные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нормы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труда.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2.3.5. Соблюдать требования по охране труда и обеспечению безопасности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труда.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2.3.6. Бережно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относиться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имуществу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работодателя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(в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том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числе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имуществу третьих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лиц,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находящемуся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работодателя,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если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работодатель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несет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ответственность за сохранность этого имущества) и других работников.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2.3.7.Незамедлительно сообщить работодателю либо непосредственному руководителю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возникновении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ситуации,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представляющей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угрозу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жизни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2.4. Также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работники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учреждения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обязаны: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2.4.1. Соблюдать Конституцию Российской Федерации, федеральные конституционные и федеральные законы, иные нормативные правовые акты Российской Федерации, областные законы и иные нормативные правовые акты Ростовской области, локальные нормативные правовые акты учреждения.</w:t>
      </w:r>
    </w:p>
    <w:p>
      <w:pPr>
        <w:pStyle w:val="Normal"/>
        <w:spacing w:lineRule="auto" w:line="240" w:before="0" w:after="0"/>
        <w:ind w:firstLine="708" w:right="13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2.4.2. Противодействовать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проявлениям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коррупции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предпринимать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меры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ее профилактике в порядке, установленном законодательством Российской Федерации и локальными нормативными актами, в том числе уведомлять обо всех случаях обращения к нему каких-либо лиц в целях склонения его к совершению коррупционных правонарушений.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2.5. Работники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учреждения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своей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деятельности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должны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допускать: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2.5.1.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Нарушение законов и иных нормативных правовых актов, исходя из политической, экономической целесообразности либо по иным мотивам.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2.5.2. Личную заинтересованность, которая приводит или может привести к конфликту интересов.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назначении на должность в учреждении и исполнении трудовых (должностных) обязанностей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>
      <w:pPr>
        <w:pStyle w:val="Normal"/>
        <w:spacing w:lineRule="auto" w:line="240" w:before="0" w:after="0"/>
        <w:ind w:firstLine="708" w:right="13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2.5.3. Директор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учреждения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обязан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представлять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доходах,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расходах,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2.5.4. Работнику учреждения запрещается получать в связи с исполнением им трудовых (должностных) обязанностей вознаграждения от физических и юридических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(подарки,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денежное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вознаграждение,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ссуды,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услуги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материального характера, плату за развлечения, отдых, за пользование транспортом и иные вознаграждения). Подарки, полученные работником учреждения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учреждения и передаются работником в учреждение по акту, за исключением случаев, установленных законодательством Российской Федерации и локальными нормативными актами учреждения.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2.5.5. Работник учреждения, наделенный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учреждении либо его подразделении (отделе) благоприятного для эффективной работы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морально-психологического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климата.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Должен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принимать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меры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тому,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2.6. Работник учреждения, наделенный организационно-распорядительными полномочиями по отношению к другим работникам, призван: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2.6.1. Принимать меры по предотвращению и урегулированию конфликта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интересов.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2.6.2. Принимать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меры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предупреждению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коррупции.</w:t>
      </w:r>
    </w:p>
    <w:p>
      <w:pPr>
        <w:pStyle w:val="Normal"/>
        <w:spacing w:lineRule="auto" w:line="240" w:before="0" w:after="0"/>
        <w:ind w:firstLine="708" w:right="15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2.6.3. Не допускать случаев принуждения работников учреждения к участию в деятельности политических партий и общественных объединений.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подчиненных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ему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сотрудников,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нарушающих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принципы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этики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правила служебного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поведения,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если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он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принял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меры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недопущению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таких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действий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или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бездействия.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2.8. Работник учреждения обязан соблюдать обязанности, требования, дозволения,</w:t>
      </w:r>
      <w:r>
        <w:rPr>
          <w:rFonts w:eastAsia="Times New Roman" w:cs="Times New Roman"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установленные</w:t>
      </w:r>
      <w:r>
        <w:rPr>
          <w:rFonts w:eastAsia="Times New Roman" w:cs="Times New Roman"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целях</w:t>
      </w:r>
      <w:r>
        <w:rPr>
          <w:rFonts w:eastAsia="Times New Roman" w:cs="Times New Roman"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противодействия</w:t>
      </w:r>
      <w:r>
        <w:rPr>
          <w:rFonts w:eastAsia="Times New Roman" w:cs="Times New Roman"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коррупции</w:t>
      </w:r>
      <w:r>
        <w:rPr>
          <w:rFonts w:eastAsia="Times New Roman" w:cs="Times New Roman"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соответствии</w:t>
      </w:r>
      <w:r>
        <w:rPr>
          <w:rFonts w:eastAsia="Times New Roman" w:cs="Times New Roman" w:ascii="Times New Roman" w:hAnsi="Times New Roman"/>
          <w:spacing w:val="4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антикоррупционным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стандартом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поведения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работников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учреждения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сфере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согласно приложения к настоящему Кодексу.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64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 Рекомендательные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этические</w:t>
      </w:r>
      <w:r>
        <w:rPr>
          <w:rFonts w:eastAsia="Times New Roman" w:cs="Times New Roman" w:ascii="Times New Roman" w:hAnsi="Times New Roman"/>
          <w:b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правила</w:t>
      </w:r>
      <w:r>
        <w:rPr>
          <w:rFonts w:eastAsia="Times New Roman" w:cs="Times New Roman" w:ascii="Times New Roman" w:hAnsi="Times New Roman"/>
          <w:b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служебного</w:t>
      </w:r>
      <w:r>
        <w:rPr>
          <w:rFonts w:eastAsia="Times New Roman" w:cs="Times New Roman" w:ascii="Times New Roman" w:hAnsi="Times New Roman"/>
          <w:b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поведения</w:t>
      </w:r>
      <w:r>
        <w:rPr>
          <w:rFonts w:eastAsia="Times New Roman" w:cs="Times New Roman" w:ascii="Times New Roman" w:hAnsi="Times New Roman"/>
          <w:b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работников </w:t>
      </w: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  <w:t>учреждения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 В служебном поведении работнику учреждения необходимо исходить из конституционных положений о том, что человек, его права и свободы являются высшей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ценностью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каждый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гражданин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имеет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право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</w:t>
      </w:r>
      <w:r>
        <w:rPr>
          <w:rFonts w:eastAsia="Times New Roman" w:cs="Times New Roman" w:ascii="Times New Roman" w:hAnsi="Times New Roman"/>
          <w:spacing w:val="-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неприкосновенность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частной жизни,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личную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семейную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тайну,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защиту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чести,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достоинства,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своего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доброго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 В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служебном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поведении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работник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учреждения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воздерживается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>от:</w:t>
      </w:r>
    </w:p>
    <w:p>
      <w:pPr>
        <w:pStyle w:val="Normal"/>
        <w:spacing w:lineRule="auto" w:line="240" w:before="0" w:after="0"/>
        <w:ind w:firstLine="708" w:right="13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3.2.1. Любого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вида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высказываний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действий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дискриминационного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характера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предпочтений.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3.2.2. 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3.2.3. Угроз, оскорбительных выражений или реплик, действий, препятствующих нормальному общению или провоцирующих противоправное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поведение.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3.2.3. Курения во время совещаний, деловых бесед, иного делового общения с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гражданами.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3.4. Работники учреждения должны быть вежливыми, доброжелательными, корректными, внимательными и проявлять терпимость в общении с гражданами и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коллегами.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3.5. Внешний вид работника учреждения при исполнении им трудовых (должностных) обязанностей должен соответствовать общепринятому деловому стилю, который отличают официальность, сдержанность, традиционность,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аккуратность.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4. Ответственность</w:t>
      </w:r>
      <w:r>
        <w:rPr>
          <w:rFonts w:eastAsia="Times New Roman" w:cs="Times New Roman" w:ascii="Times New Roman" w:hAnsi="Times New Roman"/>
          <w:b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</w:t>
      </w:r>
      <w:r>
        <w:rPr>
          <w:rFonts w:eastAsia="Times New Roman" w:cs="Times New Roman" w:ascii="Times New Roman" w:hAnsi="Times New Roman"/>
          <w:b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нарушение</w:t>
      </w:r>
      <w:r>
        <w:rPr>
          <w:rFonts w:eastAsia="Times New Roman" w:cs="Times New Roman" w:ascii="Times New Roman" w:hAnsi="Times New Roman"/>
          <w:b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положений</w:t>
      </w:r>
      <w:r>
        <w:rPr>
          <w:rFonts w:eastAsia="Times New Roman" w:cs="Times New Roman" w:ascii="Times New Roman" w:hAnsi="Times New Roman"/>
          <w:b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  <w:t>Кодекса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4.1. Нарушение работником учреждения положений настоящего Кодекса подлежит моральному осуждению на заседании комиссии по противодействию коррупции и урегулированию конфликта интересов в учреждении, а в случаях, предусмотренных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Российской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Федерации,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нарушение</w:t>
      </w:r>
      <w:r>
        <w:rPr>
          <w:rFonts w:eastAsia="Times New Roman" w:cs="Times New Roman" w:ascii="Times New Roman" w:hAnsi="Times New Roman"/>
          <w:spacing w:val="-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положений настоящего Кодекса влечет применение к работнику учреждения мер юридической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ответственности.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 Соблюдение работниками учреждения настоящего Кодекса учитывается при выдвижении на вышестоящие должности, подготовке характеристик и рекомендаций, а также при наложении дисциплинарных взысканий.</w:t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кодексу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этики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служебного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поведения работников </w:t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МАУ МФЦ Орловского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  <w:t>АНТИКОРРУПЦИОННЫЙ</w:t>
      </w:r>
      <w:r>
        <w:rPr>
          <w:rFonts w:eastAsia="Times New Roman" w:cs="Times New Roman" w:ascii="Times New Roman" w:hAnsi="Times New Roman"/>
          <w:b/>
          <w:spacing w:val="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pacing w:val="-2"/>
          <w:sz w:val="28"/>
          <w:szCs w:val="28"/>
          <w:lang w:eastAsia="ru-RU"/>
        </w:rPr>
        <w:t>СТАНДАРТ</w:t>
      </w:r>
    </w:p>
    <w:p>
      <w:pPr>
        <w:pStyle w:val="Normal"/>
        <w:spacing w:lineRule="auto" w:line="240" w:before="0" w:after="0"/>
        <w:ind w:right="153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поведения</w:t>
      </w:r>
      <w:r>
        <w:rPr>
          <w:rFonts w:eastAsia="Times New Roman" w:cs="Times New Roman" w:ascii="Times New Roman" w:hAnsi="Times New Roman"/>
          <w:b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работников</w:t>
      </w:r>
      <w:r>
        <w:rPr>
          <w:rFonts w:eastAsia="Times New Roman" w:cs="Times New Roman" w:ascii="Times New Roman" w:hAnsi="Times New Roman"/>
          <w:b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муниципального автономного</w:t>
      </w:r>
      <w:r>
        <w:rPr>
          <w:rFonts w:eastAsia="Times New Roman" w:cs="Times New Roman" w:ascii="Times New Roman" w:hAnsi="Times New Roman"/>
          <w:b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учреждения</w:t>
      </w:r>
    </w:p>
    <w:p>
      <w:pPr>
        <w:pStyle w:val="Normal"/>
        <w:spacing w:lineRule="auto" w:line="240" w:before="0" w:after="0"/>
        <w:ind w:right="32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«Многофункциональный</w:t>
      </w:r>
      <w:r>
        <w:rPr>
          <w:rFonts w:eastAsia="Times New Roman" w:cs="Times New Roman" w:ascii="Times New Roman" w:hAnsi="Times New Roman"/>
          <w:b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центр по</w:t>
      </w:r>
      <w:r>
        <w:rPr>
          <w:rFonts w:eastAsia="Times New Roman" w:cs="Times New Roman" w:ascii="Times New Roman" w:hAnsi="Times New Roman"/>
          <w:b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предоставлению государственных и муниципальных услуг» Орловского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Антикоррупционный стандарт поведения работников муниципального автономного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учреждения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«М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ногофункциональный центр по предоставлению государственных и муниципальных услуг» Орловского района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(далее – антикоррупционный стандарт,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учреждение) представляет собой свод законодательно установленных правил, выраженных в обязанностях, ограничениях, требованиях, дозволениях, установленных в целях противодействия коррупции, следование которым предполагает формирование устойчивого антикоррупционного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поведения.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Учитывая</w:t>
      </w:r>
      <w:r>
        <w:rPr>
          <w:rFonts w:eastAsia="Times New Roman" w:cs="Times New Roman" w:ascii="Times New Roman" w:hAnsi="Times New Roman"/>
          <w:spacing w:val="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положения</w:t>
      </w:r>
      <w:r>
        <w:rPr>
          <w:rFonts w:eastAsia="Times New Roman" w:cs="Times New Roman" w:ascii="Times New Roman" w:hAnsi="Times New Roman"/>
          <w:spacing w:val="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ст.</w:t>
      </w:r>
      <w:r>
        <w:rPr>
          <w:rFonts w:eastAsia="Times New Roman" w:cs="Times New Roman" w:ascii="Times New Roman" w:hAnsi="Times New Roman"/>
          <w:spacing w:val="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12.4</w:t>
      </w:r>
      <w:r>
        <w:rPr>
          <w:rFonts w:eastAsia="Times New Roman" w:cs="Times New Roman" w:ascii="Times New Roman" w:hAnsi="Times New Roman"/>
          <w:spacing w:val="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Федерального</w:t>
      </w:r>
      <w:r>
        <w:rPr>
          <w:rFonts w:eastAsia="Times New Roman" w:cs="Times New Roman" w:ascii="Times New Roman" w:hAnsi="Times New Roman"/>
          <w:spacing w:val="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закона</w:t>
      </w:r>
      <w:r>
        <w:rPr>
          <w:rFonts w:eastAsia="Times New Roman" w:cs="Times New Roman" w:ascii="Times New Roman" w:hAnsi="Times New Roman"/>
          <w:spacing w:val="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</w:t>
      </w:r>
      <w:r>
        <w:rPr>
          <w:rFonts w:eastAsia="Times New Roman" w:cs="Times New Roman" w:ascii="Times New Roman" w:hAnsi="Times New Roman"/>
          <w:spacing w:val="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25.12.2008</w:t>
      </w:r>
      <w:r>
        <w:rPr>
          <w:rFonts w:eastAsia="Times New Roman" w:cs="Times New Roman" w:ascii="Times New Roman" w:hAnsi="Times New Roman"/>
          <w:spacing w:val="1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spacing w:val="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273-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>ФЗ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«О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противодействии коррупции» (далее – Федеральный закон № 273-ФЗ) антикоррупционный стандарт регулирует поведение работников учреждения.</w:t>
      </w:r>
    </w:p>
    <w:p>
      <w:pPr>
        <w:pStyle w:val="Normal"/>
        <w:spacing w:lineRule="auto" w:line="240" w:before="0" w:after="0"/>
        <w:ind w:firstLine="708" w:right="13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Обязанность по представлению сведений о доходах, об имуществе и обязательствах имущественного характера.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pacing w:val="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соответствии</w:t>
      </w:r>
      <w:r>
        <w:rPr>
          <w:rFonts w:eastAsia="Times New Roman" w:cs="Times New Roman" w:ascii="Times New Roman" w:hAnsi="Times New Roman"/>
          <w:spacing w:val="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pacing w:val="2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п.</w:t>
      </w:r>
      <w:r>
        <w:rPr>
          <w:rFonts w:eastAsia="Times New Roman" w:cs="Times New Roman" w:ascii="Times New Roman" w:hAnsi="Times New Roman"/>
          <w:spacing w:val="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</w:t>
      </w:r>
      <w:r>
        <w:rPr>
          <w:rFonts w:eastAsia="Times New Roman" w:cs="Times New Roman" w:ascii="Times New Roman" w:hAnsi="Times New Roman"/>
          <w:spacing w:val="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ч.</w:t>
      </w:r>
      <w:r>
        <w:rPr>
          <w:rFonts w:eastAsia="Times New Roman" w:cs="Times New Roman" w:ascii="Times New Roman" w:hAnsi="Times New Roman"/>
          <w:spacing w:val="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spacing w:val="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ст.</w:t>
      </w:r>
      <w:r>
        <w:rPr>
          <w:rFonts w:eastAsia="Times New Roman" w:cs="Times New Roman" w:ascii="Times New Roman" w:hAnsi="Times New Roman"/>
          <w:spacing w:val="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13.1</w:t>
      </w:r>
      <w:r>
        <w:rPr>
          <w:rFonts w:eastAsia="Times New Roman" w:cs="Times New Roman" w:ascii="Times New Roman" w:hAnsi="Times New Roman"/>
          <w:spacing w:val="2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Областного</w:t>
      </w:r>
      <w:r>
        <w:rPr>
          <w:rFonts w:eastAsia="Times New Roman" w:cs="Times New Roman" w:ascii="Times New Roman" w:hAnsi="Times New Roman"/>
          <w:spacing w:val="2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закона</w:t>
      </w:r>
      <w:r>
        <w:rPr>
          <w:rFonts w:eastAsia="Times New Roman" w:cs="Times New Roman" w:ascii="Times New Roman" w:hAnsi="Times New Roman"/>
          <w:spacing w:val="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</w:t>
      </w:r>
      <w:r>
        <w:rPr>
          <w:rFonts w:eastAsia="Times New Roman" w:cs="Times New Roman" w:ascii="Times New Roman" w:hAnsi="Times New Roman"/>
          <w:spacing w:val="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12.05.2009</w:t>
      </w:r>
      <w:r>
        <w:rPr>
          <w:rFonts w:eastAsia="Times New Roman" w:cs="Times New Roman" w:ascii="Times New Roman" w:hAnsi="Times New Roman"/>
          <w:spacing w:val="1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spacing w:val="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218-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>ЗС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«О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противодействии коррупции в Ростовской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области»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директор учреждения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обязан представлять представителю нанимателя достоверные и 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детей. Для исполнения данной обязанности директору учреждения необходимо ежегодно, до 30 апреля года, следующего за отчетным,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представлять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справки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доходах,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расходах,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имуществе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1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обязательствах имущественного характера по установленной законодательством форме.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Обязанность по уведомлению об обращениях в целях склонения к совершению коррупционных правонарушений.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Исполнение данной обязанности производится в форме и в порядке, установленном локальным нормативным актом учреждения.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Обязанность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предотвращению</w:t>
      </w:r>
      <w:r>
        <w:rPr>
          <w:rFonts w:eastAsia="Times New Roman" w:cs="Times New Roman" w:ascii="Times New Roman" w:hAnsi="Times New Roman"/>
          <w:spacing w:val="-1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урегулированию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конфликта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интересов.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ст. 11 Федерального закона № 273-ФЗ, в случае возникновения у работника учреждения при исполнении трудовых (должностных) обязанностей личной заинтересованности, которая может привести к конфликту интересов, он обязан уведомлять по форме и в порядке, установленном локальным нормативным актом учреждения, а также принять меры по предотвращению конфликта интересов. После получения от работника учреждения уведомления ответственные за антикоррупционную работу в учреждении лица принимают меры по предотвращению и урегулированию конфликта интересов, которые могут заключаться в изменении должностного положения работника, являющегося стороной конфликта интересов, вплоть до его отстранения от исполнения трудовых (должностных) обязанностей в установленном порядке, его отвода.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Работник учреждения, являющийся стороной конфликта интересов, вправе самостоятельно в целях предотвращения и урегулирования конфликта интересов отказаться от выгоды, явившейся причиной возникновения конфликта интересов, либо заявить самоотвод.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соблюдения работниками учреждения требований о предотвращении или об урегулировании конфликта интересов осуществляется комиссией по противодействию коррупции и урегулированию конфликта интересов в учреждении.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Запрет на получение работником учреждения в связи с исполнением трудовых (должностных) обязанностей вознаграждения от физических и юридических лиц.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Работнику учреждения запрещается получать в связи с исполнением трудовых (должностных) обязанностей вознаграждения от юридических и физических лиц (подарки, денежное вознаграждение, ссуды, услуги, оплату развлечений, отдыха, транспортных расходов и др.).</w:t>
      </w:r>
    </w:p>
    <w:p>
      <w:pPr>
        <w:pStyle w:val="Normal"/>
        <w:spacing w:lineRule="auto" w:line="240" w:before="0" w:after="0"/>
        <w:ind w:firstLine="708" w:right="13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Подарки, полученные работниками учреждения в связи с официальными мероприятиями, со служебными командировками, участие в которых связано с исполнением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ими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должностных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(трудовых)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обязанностей,</w:t>
      </w:r>
      <w:r>
        <w:rPr>
          <w:rFonts w:eastAsia="Times New Roman" w:cs="Times New Roman" w:ascii="Times New Roman" w:hAnsi="Times New Roman"/>
          <w:spacing w:val="-6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либо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государственными, профессиональными праздниками, памятными датами, юбилеями, если это не противоречит требованиям законодательства Российской Федерации и локальных нормативных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актов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противодействию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коррупции,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принятых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учреждении,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spacing w:val="-1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также стоимость которых превышает три тысячи рублей, являются собственностью учреждения и передаются в учреждение по форме и в порядке, установленном локальным нормативным актом учреждения.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7. Запреты, связанные с осуществлением общественной, политической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деятельности.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Работникам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учреждения</w:t>
      </w: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  <w:lang w:eastAsia="ru-RU"/>
        </w:rPr>
        <w:t>запрещается: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использовать преимущества должностного положения для предвыборной агитации, а также агитации по вопросам референдума;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использовать материально-технические и иные ресурсы учреждения в интересах политических партий, других общественных объединений, религиозных объединений и иных организаций;</w:t>
      </w:r>
    </w:p>
    <w:p>
      <w:pPr>
        <w:pStyle w:val="Normal"/>
        <w:spacing w:lineRule="auto" w:line="240" w:before="0" w:after="0"/>
        <w:ind w:firstLine="708" w:right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создавать в учреждении структуры политических партий, других общественных и религиозных объединений или способствовать созданию таких структур, за исключением профессиональных союзов, ветеранских организаций и органов общественной самодеятельности.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Директор учреждения обязан не допускать случаи принуждения работников учреждения к участию в деятельности указанных организаций.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Требование о невозможности замещения должности в учреждении в случае близкого родства (свойства) с работником учреждения, если замещение такой должности связано с непосредственной подчиненностью или подконтрольностью одного из них другому.</w:t>
      </w:r>
    </w:p>
    <w:p>
      <w:pPr>
        <w:pStyle w:val="Normal"/>
        <w:spacing w:lineRule="auto" w:line="240" w:before="0" w:after="0"/>
        <w:ind w:firstLine="708" w:right="14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выявления непосредственной подчиненности лиц, состоящих в близком родстве (свойстве), работники учреждения обязаны предпринять меры по предотвращению или урегулированию конфликта интересов.</w:t>
      </w:r>
    </w:p>
    <w:p>
      <w:pPr>
        <w:pStyle w:val="Normal"/>
        <w:spacing w:lineRule="auto" w:line="240" w:before="0" w:after="0"/>
        <w:ind w:firstLine="708" w:right="13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9. Неисполнение норм антикоррупционного стандарта влечет применение мер ответственности, установленных законодательством Российской Федерации и Ростовской области.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11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675" w:hanging="675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23a9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14293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23a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western" w:customStyle="1">
    <w:name w:val="western"/>
    <w:basedOn w:val="Normal"/>
    <w:qFormat/>
    <w:rsid w:val="00723a9a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LibreOffice/25.2.7.2$Windows_X86_64 LibreOffice_project/5cbfd1ab6520636bb5f7b99185aa69bd7456825d</Application>
  <AppVersion>15.0000</AppVersion>
  <Pages>2</Pages>
  <Words>2239</Words>
  <Characters>17257</Characters>
  <CharactersWithSpaces>19489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2026-02-10T09:00:00Z</dcterms:created>
  <dc:creator>User10</dc:creator>
  <dc:description/>
  <dc:language>ru-RU</dc:language>
  <cp:lastModifiedBy>User10</cp:lastModifiedBy>
  <cp:lastPrinted>2026-02-10T11:30:00Z</cp:lastPrinted>
  <dcterms:modified xsi:type="dcterms:W3CDTF">2026-02-10T11:38:00Z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