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C0" w:rsidRPr="00B07844" w:rsidRDefault="003C2AFA" w:rsidP="003C2AFA">
      <w:pPr>
        <w:ind w:firstLine="567"/>
        <w:rPr>
          <w:sz w:val="48"/>
          <w:szCs w:val="48"/>
        </w:rPr>
      </w:pPr>
      <w:r w:rsidRPr="00B07844">
        <w:rPr>
          <w:sz w:val="48"/>
          <w:szCs w:val="48"/>
        </w:rPr>
        <w:t>Сообщить о фактах коррупции</w:t>
      </w:r>
    </w:p>
    <w:tbl>
      <w:tblPr>
        <w:tblStyle w:val="a3"/>
        <w:tblW w:w="4693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531"/>
        <w:gridCol w:w="3663"/>
      </w:tblGrid>
      <w:tr w:rsidR="00595165" w:rsidTr="00595165">
        <w:tc>
          <w:tcPr>
            <w:tcW w:w="1512" w:type="pct"/>
          </w:tcPr>
          <w:p w:rsidR="00595165" w:rsidRPr="00B07844" w:rsidRDefault="00595165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Фамилия*</w:t>
            </w:r>
          </w:p>
        </w:tc>
        <w:tc>
          <w:tcPr>
            <w:tcW w:w="3488" w:type="pct"/>
            <w:gridSpan w:val="2"/>
            <w:tcBorders>
              <w:bottom w:val="single" w:sz="2" w:space="0" w:color="auto"/>
            </w:tcBorders>
          </w:tcPr>
          <w:p w:rsidR="00595165" w:rsidRPr="003C2AFA" w:rsidRDefault="00595165" w:rsidP="003C2A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95165" w:rsidTr="00595165">
        <w:tc>
          <w:tcPr>
            <w:tcW w:w="1512" w:type="pct"/>
          </w:tcPr>
          <w:p w:rsidR="00595165" w:rsidRPr="00B07844" w:rsidRDefault="00595165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Имя*</w:t>
            </w:r>
          </w:p>
        </w:tc>
        <w:tc>
          <w:tcPr>
            <w:tcW w:w="348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95165" w:rsidRPr="003C2AFA" w:rsidRDefault="00595165" w:rsidP="003C2A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95165" w:rsidTr="00595165">
        <w:tc>
          <w:tcPr>
            <w:tcW w:w="1512" w:type="pct"/>
          </w:tcPr>
          <w:p w:rsidR="003C2AFA" w:rsidRPr="00B07844" w:rsidRDefault="003C2AFA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Отчество (при наличии)*</w:t>
            </w:r>
          </w:p>
        </w:tc>
        <w:tc>
          <w:tcPr>
            <w:tcW w:w="1712" w:type="pct"/>
            <w:tcBorders>
              <w:top w:val="single" w:sz="2" w:space="0" w:color="auto"/>
              <w:bottom w:val="single" w:sz="2" w:space="0" w:color="auto"/>
            </w:tcBorders>
          </w:tcPr>
          <w:p w:rsidR="003C2AFA" w:rsidRPr="003C2AFA" w:rsidRDefault="003C2AFA" w:rsidP="003C2AF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2" w:space="0" w:color="auto"/>
              <w:bottom w:val="single" w:sz="2" w:space="0" w:color="auto"/>
            </w:tcBorders>
          </w:tcPr>
          <w:p w:rsidR="003C2AFA" w:rsidRPr="003C2AFA" w:rsidRDefault="000A2576" w:rsidP="003C2AF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A2576">
              <w:rPr>
                <w:noProof/>
                <w:sz w:val="20"/>
                <w:szCs w:val="20"/>
                <w:lang w:eastAsia="ru-RU"/>
              </w:rPr>
              <w:pict>
                <v:rect id="Прямоугольник 1" o:spid="_x0000_s1026" style="position:absolute;left:0;text-align:left;margin-left:49.9pt;margin-top:2.95pt;width:8.5pt;height:8.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" fillcolor="white [3201]" strokecolor="black [3213]" strokeweight=".25pt"/>
              </w:pict>
            </w:r>
            <w:r w:rsidR="003C2AFA">
              <w:rPr>
                <w:sz w:val="24"/>
                <w:szCs w:val="24"/>
              </w:rPr>
              <w:t>Отчество отсутствует</w:t>
            </w:r>
          </w:p>
        </w:tc>
      </w:tr>
      <w:tr w:rsidR="00595165" w:rsidTr="00595165">
        <w:tc>
          <w:tcPr>
            <w:tcW w:w="1512" w:type="pct"/>
          </w:tcPr>
          <w:p w:rsidR="00595165" w:rsidRPr="00B07844" w:rsidRDefault="00595165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Адрес*</w:t>
            </w:r>
          </w:p>
        </w:tc>
        <w:tc>
          <w:tcPr>
            <w:tcW w:w="348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95165" w:rsidRPr="003C2AFA" w:rsidRDefault="00595165" w:rsidP="003C2A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95165" w:rsidTr="00595165">
        <w:tc>
          <w:tcPr>
            <w:tcW w:w="1512" w:type="pct"/>
          </w:tcPr>
          <w:p w:rsidR="00595165" w:rsidRPr="00B07844" w:rsidRDefault="00595165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Адрес электронной почты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48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95165" w:rsidRPr="003C2AFA" w:rsidRDefault="00595165" w:rsidP="003C2A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95165" w:rsidTr="00595165">
        <w:tc>
          <w:tcPr>
            <w:tcW w:w="1512" w:type="pct"/>
          </w:tcPr>
          <w:p w:rsidR="00595165" w:rsidRPr="00B07844" w:rsidRDefault="00595165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Телефон*</w:t>
            </w:r>
          </w:p>
        </w:tc>
        <w:tc>
          <w:tcPr>
            <w:tcW w:w="3488" w:type="pct"/>
            <w:gridSpan w:val="2"/>
            <w:tcBorders>
              <w:top w:val="single" w:sz="2" w:space="0" w:color="auto"/>
              <w:bottom w:val="single" w:sz="12" w:space="0" w:color="FF0000"/>
            </w:tcBorders>
          </w:tcPr>
          <w:p w:rsidR="00595165" w:rsidRPr="003C2AFA" w:rsidRDefault="00595165" w:rsidP="003C2AF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2AFA" w:rsidTr="00AD6B14">
        <w:trPr>
          <w:trHeight w:val="2550"/>
        </w:trPr>
        <w:tc>
          <w:tcPr>
            <w:tcW w:w="1512" w:type="pct"/>
            <w:tcBorders>
              <w:right w:val="single" w:sz="12" w:space="0" w:color="FF0000"/>
            </w:tcBorders>
          </w:tcPr>
          <w:p w:rsidR="003C2AFA" w:rsidRPr="00B07844" w:rsidRDefault="00595165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сообщ</w:t>
            </w:r>
            <w:r w:rsidR="003C2AFA" w:rsidRPr="00B07844">
              <w:rPr>
                <w:sz w:val="20"/>
                <w:szCs w:val="20"/>
              </w:rPr>
              <w:t>ения*</w:t>
            </w:r>
          </w:p>
        </w:tc>
        <w:tc>
          <w:tcPr>
            <w:tcW w:w="3488" w:type="pct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3C2AFA" w:rsidRPr="003C2AFA" w:rsidRDefault="003C2AFA" w:rsidP="003C2AFA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C2AFA" w:rsidTr="00AD6B14">
        <w:trPr>
          <w:trHeight w:val="573"/>
        </w:trPr>
        <w:tc>
          <w:tcPr>
            <w:tcW w:w="1512" w:type="pct"/>
          </w:tcPr>
          <w:p w:rsidR="003C2AFA" w:rsidRPr="00B07844" w:rsidRDefault="003C2AFA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488" w:type="pct"/>
            <w:gridSpan w:val="2"/>
            <w:tcBorders>
              <w:top w:val="single" w:sz="12" w:space="0" w:color="FF0000"/>
            </w:tcBorders>
          </w:tcPr>
          <w:p w:rsidR="003C2AFA" w:rsidRPr="003C2AFA" w:rsidRDefault="003C2AFA" w:rsidP="00C420B3">
            <w:pPr>
              <w:rPr>
                <w:sz w:val="20"/>
                <w:szCs w:val="20"/>
              </w:rPr>
            </w:pPr>
            <w:r w:rsidRPr="00B07844">
              <w:rPr>
                <w:color w:val="808080" w:themeColor="background1" w:themeShade="80"/>
                <w:sz w:val="20"/>
                <w:szCs w:val="20"/>
              </w:rPr>
              <w:t>Если Вам необходимо прикрепить вложение</w:t>
            </w:r>
            <w:r w:rsidR="00C420B3" w:rsidRPr="00B07844">
              <w:rPr>
                <w:color w:val="808080" w:themeColor="background1" w:themeShade="80"/>
                <w:sz w:val="20"/>
                <w:szCs w:val="20"/>
              </w:rPr>
              <w:t xml:space="preserve">, загрузите их на любой </w:t>
            </w:r>
            <w:proofErr w:type="spellStart"/>
            <w:r w:rsidR="00C420B3" w:rsidRPr="00B07844">
              <w:rPr>
                <w:color w:val="808080" w:themeColor="background1" w:themeShade="80"/>
                <w:sz w:val="20"/>
                <w:szCs w:val="20"/>
              </w:rPr>
              <w:t>файлообменник</w:t>
            </w:r>
            <w:proofErr w:type="spellEnd"/>
            <w:r w:rsidR="00C420B3" w:rsidRPr="00B07844">
              <w:rPr>
                <w:color w:val="808080" w:themeColor="background1" w:themeShade="80"/>
                <w:sz w:val="20"/>
                <w:szCs w:val="20"/>
              </w:rPr>
              <w:t xml:space="preserve"> и приложите ссылку в теле сообщения</w:t>
            </w:r>
          </w:p>
        </w:tc>
      </w:tr>
      <w:tr w:rsidR="00C420B3" w:rsidTr="00C420B3">
        <w:trPr>
          <w:trHeight w:hRule="exact" w:val="284"/>
        </w:trPr>
        <w:tc>
          <w:tcPr>
            <w:tcW w:w="1512" w:type="pct"/>
          </w:tcPr>
          <w:p w:rsidR="00C420B3" w:rsidRPr="00B07844" w:rsidRDefault="00C420B3" w:rsidP="003C2AFA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488" w:type="pct"/>
            <w:gridSpan w:val="2"/>
          </w:tcPr>
          <w:p w:rsidR="00C420B3" w:rsidRPr="00C420B3" w:rsidRDefault="00C420B3" w:rsidP="00C420B3">
            <w:pPr>
              <w:rPr>
                <w:sz w:val="20"/>
                <w:szCs w:val="20"/>
              </w:rPr>
            </w:pPr>
          </w:p>
        </w:tc>
      </w:tr>
      <w:tr w:rsidR="00C420B3" w:rsidRPr="00C420B3" w:rsidTr="00C420B3">
        <w:trPr>
          <w:trHeight w:val="573"/>
        </w:trPr>
        <w:tc>
          <w:tcPr>
            <w:tcW w:w="1512" w:type="pct"/>
          </w:tcPr>
          <w:p w:rsidR="00C420B3" w:rsidRPr="00B07844" w:rsidRDefault="00C420B3" w:rsidP="00C420B3">
            <w:pPr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 xml:space="preserve">Согласие на обработку персональных данных </w:t>
            </w:r>
            <w:proofErr w:type="gramStart"/>
            <w:r w:rsidRPr="00B07844">
              <w:rPr>
                <w:sz w:val="20"/>
                <w:szCs w:val="20"/>
              </w:rPr>
              <w:t>в</w:t>
            </w:r>
            <w:proofErr w:type="gramEnd"/>
          </w:p>
          <w:p w:rsidR="00C420B3" w:rsidRPr="00B07844" w:rsidRDefault="00C420B3" w:rsidP="00C420B3">
            <w:pPr>
              <w:jc w:val="right"/>
              <w:rPr>
                <w:sz w:val="20"/>
                <w:szCs w:val="20"/>
              </w:rPr>
            </w:pPr>
            <w:proofErr w:type="gramStart"/>
            <w:r w:rsidRPr="00B07844">
              <w:rPr>
                <w:sz w:val="20"/>
                <w:szCs w:val="20"/>
              </w:rPr>
              <w:t>соответствии</w:t>
            </w:r>
            <w:proofErr w:type="gramEnd"/>
            <w:r w:rsidRPr="00B07844">
              <w:rPr>
                <w:sz w:val="20"/>
                <w:szCs w:val="20"/>
              </w:rPr>
              <w:t xml:space="preserve"> с условиями*</w:t>
            </w:r>
          </w:p>
        </w:tc>
        <w:tc>
          <w:tcPr>
            <w:tcW w:w="3488" w:type="pct"/>
            <w:gridSpan w:val="2"/>
          </w:tcPr>
          <w:p w:rsidR="00C420B3" w:rsidRPr="00C420B3" w:rsidRDefault="00B07844" w:rsidP="00C420B3">
            <w:pPr>
              <w:rPr>
                <w:sz w:val="20"/>
                <w:szCs w:val="20"/>
              </w:rPr>
            </w:pPr>
            <w:r w:rsidRPr="00B07844">
              <w:rPr>
                <w:color w:val="808080" w:themeColor="background1" w:themeShade="80"/>
                <w:sz w:val="20"/>
                <w:szCs w:val="20"/>
              </w:rPr>
              <w:t>Условие обработки персональных данных</w:t>
            </w:r>
          </w:p>
        </w:tc>
      </w:tr>
      <w:tr w:rsidR="00C420B3" w:rsidRPr="00C420B3" w:rsidTr="007A7E4E">
        <w:trPr>
          <w:trHeight w:hRule="exact" w:val="284"/>
        </w:trPr>
        <w:tc>
          <w:tcPr>
            <w:tcW w:w="1512" w:type="pct"/>
          </w:tcPr>
          <w:p w:rsidR="00C420B3" w:rsidRPr="00B07844" w:rsidRDefault="00C420B3" w:rsidP="00C420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88" w:type="pct"/>
            <w:gridSpan w:val="2"/>
            <w:tcBorders>
              <w:bottom w:val="single" w:sz="2" w:space="0" w:color="auto"/>
            </w:tcBorders>
          </w:tcPr>
          <w:p w:rsidR="00C420B3" w:rsidRPr="00C420B3" w:rsidRDefault="00C420B3" w:rsidP="00C420B3">
            <w:pPr>
              <w:rPr>
                <w:sz w:val="20"/>
                <w:szCs w:val="20"/>
              </w:rPr>
            </w:pPr>
          </w:p>
        </w:tc>
      </w:tr>
      <w:tr w:rsidR="00B07844" w:rsidRPr="00C420B3" w:rsidTr="007A7E4E">
        <w:trPr>
          <w:trHeight w:hRule="exact" w:val="1382"/>
        </w:trPr>
        <w:tc>
          <w:tcPr>
            <w:tcW w:w="1512" w:type="pct"/>
            <w:tcBorders>
              <w:right w:val="single" w:sz="2" w:space="0" w:color="auto"/>
            </w:tcBorders>
          </w:tcPr>
          <w:p w:rsidR="00B07844" w:rsidRPr="00B07844" w:rsidRDefault="00B07844" w:rsidP="00B07844">
            <w:pPr>
              <w:jc w:val="right"/>
              <w:rPr>
                <w:sz w:val="20"/>
                <w:szCs w:val="20"/>
              </w:rPr>
            </w:pPr>
            <w:r w:rsidRPr="00B07844">
              <w:rPr>
                <w:sz w:val="20"/>
                <w:szCs w:val="20"/>
              </w:rPr>
              <w:t>Защита от автоматических                                           сообщений*</w:t>
            </w:r>
          </w:p>
        </w:tc>
        <w:tc>
          <w:tcPr>
            <w:tcW w:w="3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44" w:rsidRDefault="000A2576" w:rsidP="00C420B3">
            <w:pPr>
              <w:rPr>
                <w:b/>
                <w:sz w:val="24"/>
                <w:szCs w:val="24"/>
              </w:rPr>
            </w:pPr>
            <w:r w:rsidRPr="000A2576">
              <w:rPr>
                <w:noProof/>
                <w:sz w:val="20"/>
                <w:szCs w:val="20"/>
                <w:lang w:eastAsia="ru-RU"/>
              </w:rPr>
              <w:pict>
                <v:rect id="Прямоугольник 3" o:spid="_x0000_s1027" style="position:absolute;margin-left:2.95pt;margin-top:4.65pt;width:8.5pt;height:8.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" fillcolor="white [3201]" strokecolor="black [3213]" strokeweight=".25pt"/>
              </w:pict>
            </w:r>
            <w:r w:rsidR="00B07844">
              <w:rPr>
                <w:sz w:val="20"/>
                <w:szCs w:val="20"/>
              </w:rPr>
              <w:t xml:space="preserve">         </w:t>
            </w:r>
            <w:r w:rsidR="00B07844" w:rsidRPr="00B07844">
              <w:rPr>
                <w:b/>
                <w:sz w:val="24"/>
                <w:szCs w:val="24"/>
              </w:rPr>
              <w:t>Я не робот</w:t>
            </w:r>
          </w:p>
          <w:p w:rsidR="00B07844" w:rsidRPr="00B07844" w:rsidRDefault="00B07844" w:rsidP="00C420B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gramStart"/>
            <w:r w:rsidRPr="00B07844">
              <w:rPr>
                <w:sz w:val="20"/>
                <w:szCs w:val="20"/>
              </w:rPr>
              <w:t>Нажмите</w:t>
            </w:r>
            <w:proofErr w:type="gramEnd"/>
            <w:r w:rsidRPr="00B07844">
              <w:rPr>
                <w:sz w:val="20"/>
                <w:szCs w:val="20"/>
              </w:rPr>
              <w:t xml:space="preserve"> чтобы продолжить</w:t>
            </w:r>
          </w:p>
        </w:tc>
      </w:tr>
    </w:tbl>
    <w:p w:rsidR="00B07844" w:rsidRPr="00C420B3" w:rsidRDefault="00920FFC" w:rsidP="00B07844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</w:t>
      </w:r>
    </w:p>
    <w:p w:rsidR="003C2AFA" w:rsidRDefault="00B07844" w:rsidP="00920FF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Информация о персональных данных авторов запросов напра</w:t>
      </w:r>
      <w:r w:rsidR="00AD6B14">
        <w:rPr>
          <w:sz w:val="20"/>
          <w:szCs w:val="20"/>
        </w:rPr>
        <w:t>вленных в электронном виде хранится и обрабатывае</w:t>
      </w:r>
      <w:r>
        <w:rPr>
          <w:sz w:val="20"/>
          <w:szCs w:val="20"/>
        </w:rPr>
        <w:t>тся</w:t>
      </w:r>
      <w:r w:rsidR="00AD6B14">
        <w:rPr>
          <w:sz w:val="20"/>
          <w:szCs w:val="20"/>
        </w:rPr>
        <w:t xml:space="preserve"> с соблюдением требований российского законодательства о персональных данных</w:t>
      </w:r>
    </w:p>
    <w:p w:rsidR="00AD6B14" w:rsidRDefault="00AD6B14" w:rsidP="00920FFC">
      <w:pPr>
        <w:spacing w:after="0" w:line="240" w:lineRule="auto"/>
        <w:rPr>
          <w:sz w:val="20"/>
          <w:szCs w:val="20"/>
        </w:rPr>
      </w:pPr>
    </w:p>
    <w:p w:rsidR="00AD6B14" w:rsidRDefault="00AD6B14" w:rsidP="00920FF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Данное сообщение не является обращением гражданина в соответствии с Федеральным законом от 02.05.2006г. №59 ФЗ «О порядке рассмотрения обращений граждан Российской Федерации</w:t>
      </w:r>
    </w:p>
    <w:p w:rsidR="00AD6B14" w:rsidRDefault="00AD6B14" w:rsidP="00920FFC">
      <w:pPr>
        <w:spacing w:after="0" w:line="240" w:lineRule="auto"/>
        <w:rPr>
          <w:sz w:val="20"/>
          <w:szCs w:val="20"/>
        </w:rPr>
      </w:pPr>
    </w:p>
    <w:p w:rsidR="00AD6B14" w:rsidRPr="00C420B3" w:rsidRDefault="00AD6B14" w:rsidP="00920FFC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Поля</w:t>
      </w:r>
      <w:proofErr w:type="gramEnd"/>
      <w:r>
        <w:rPr>
          <w:sz w:val="20"/>
          <w:szCs w:val="20"/>
        </w:rPr>
        <w:t xml:space="preserve"> отмеченные * обязательны для заполнения  </w:t>
      </w:r>
    </w:p>
    <w:sectPr w:rsidR="00AD6B14" w:rsidRPr="00C420B3" w:rsidSect="003C2A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2AFA"/>
    <w:rsid w:val="000A2576"/>
    <w:rsid w:val="002846EC"/>
    <w:rsid w:val="003C2AFA"/>
    <w:rsid w:val="003D45BE"/>
    <w:rsid w:val="005774C0"/>
    <w:rsid w:val="00595165"/>
    <w:rsid w:val="007A7E4E"/>
    <w:rsid w:val="00920FFC"/>
    <w:rsid w:val="00AD6B14"/>
    <w:rsid w:val="00B07844"/>
    <w:rsid w:val="00C4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821</Characters>
  <Application>Microsoft Office Word</Application>
  <DocSecurity>0</DocSecurity>
  <Lines>58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</dc:creator>
  <cp:lastModifiedBy>333</cp:lastModifiedBy>
  <cp:revision>2</cp:revision>
  <cp:lastPrinted>2025-11-06T15:55:00Z</cp:lastPrinted>
  <dcterms:created xsi:type="dcterms:W3CDTF">2025-11-07T05:27:00Z</dcterms:created>
  <dcterms:modified xsi:type="dcterms:W3CDTF">2025-11-07T05:27:00Z</dcterms:modified>
</cp:coreProperties>
</file>