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00" w:rsidRPr="004D10B1" w:rsidRDefault="00BA2F00" w:rsidP="00BA2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BA2F00" w:rsidRPr="004D10B1" w:rsidRDefault="00BA2F00" w:rsidP="00BA2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2020-2021 годы.</w:t>
      </w:r>
    </w:p>
    <w:p w:rsidR="00BA2F00" w:rsidRPr="004D10B1" w:rsidRDefault="00BA2F00" w:rsidP="00BA2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A2F00" w:rsidTr="00D139E3">
        <w:tc>
          <w:tcPr>
            <w:tcW w:w="709" w:type="dxa"/>
          </w:tcPr>
          <w:p w:rsidR="00BA2F00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 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Все обращения в «Книге отзывов и предложений», на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423C0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на постоянной основе.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При заключении договоров среди коммерческих предложений выбирается поставщик, предлагающий товар (работу, услугу) по наименьшей стоимости.   </w:t>
            </w:r>
          </w:p>
        </w:tc>
      </w:tr>
      <w:tr w:rsidR="00BA2F00" w:rsidTr="00D139E3">
        <w:tc>
          <w:tcPr>
            <w:tcW w:w="709" w:type="dxa"/>
          </w:tcPr>
          <w:p w:rsidR="00BA2F00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договоры, 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ведется на постоянной основе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размещается по мере обновления.</w:t>
            </w:r>
          </w:p>
        </w:tc>
      </w:tr>
      <w:tr w:rsidR="00BA2F00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Работа проводится на постоянной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3" w:type="dxa"/>
          </w:tcPr>
          <w:p w:rsidR="00BA2F00" w:rsidRPr="00E94BB1" w:rsidRDefault="00BA2F00" w:rsidP="00D13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BA2F00" w:rsidRPr="00E94B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2F00" w:rsidRPr="00E94BB1" w:rsidRDefault="00BA2F00" w:rsidP="00D13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A2F00" w:rsidRPr="00E94B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A2F00" w:rsidRPr="00E94BB1" w:rsidRDefault="00BA2F00" w:rsidP="00D13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A2F00" w:rsidRPr="00ED6993" w:rsidRDefault="00BA2F00" w:rsidP="00D13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A2F00" w:rsidRPr="00AA7FA5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основе, указанные факты нарушения антикоррупционного законодательства отсутствуют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61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Ситуаций с конфликтом и</w:t>
            </w:r>
            <w:r w:rsidR="00B32B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6293">
              <w:rPr>
                <w:rFonts w:ascii="Times New Roman" w:hAnsi="Times New Roman" w:cs="Times New Roman"/>
                <w:sz w:val="24"/>
                <w:szCs w:val="24"/>
              </w:rPr>
              <w:t xml:space="preserve">тересов среди работников МФЦ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6162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возникало.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B32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основе, фактов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МФЦ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293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 возникало.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A2F00" w:rsidRPr="00E063A8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учреждении на Официальном сайте 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Работники изучают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предупреждения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поступлении на работу, при замене или обновлении НПА, а также при прохождении плановых обучающих мероприятий.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 в форме семинаров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960ECE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A2F00" w:rsidRPr="00E063A8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Default="00BA2F00" w:rsidP="00D139E3"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основе, в рамках действующих соглашений и регламентов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A2F00" w:rsidRPr="00E063A8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A2F00" w:rsidRPr="00960ECE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2F00" w:rsidRPr="004D10B1" w:rsidTr="00D139E3">
        <w:tc>
          <w:tcPr>
            <w:tcW w:w="709" w:type="dxa"/>
          </w:tcPr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A2F00" w:rsidRPr="00E063A8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BA2F00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BA2F00" w:rsidRPr="004D10B1" w:rsidRDefault="00BA2F00" w:rsidP="00D1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BA2F00" w:rsidRPr="004D10B1" w:rsidRDefault="00BA2F00" w:rsidP="00D1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наступления сроков предоставления сведений</w:t>
            </w:r>
          </w:p>
        </w:tc>
      </w:tr>
    </w:tbl>
    <w:p w:rsidR="00BA2F00" w:rsidRDefault="00BA2F00" w:rsidP="00BA2F00">
      <w:pPr>
        <w:rPr>
          <w:rFonts w:ascii="Times New Roman" w:hAnsi="Times New Roman" w:cs="Times New Roman"/>
        </w:rPr>
      </w:pPr>
    </w:p>
    <w:p w:rsidR="00BA2F00" w:rsidRPr="005A216E" w:rsidRDefault="00BA2F00" w:rsidP="00BA2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Силакова Е.А.</w:t>
      </w:r>
    </w:p>
    <w:p w:rsidR="00BA2F00" w:rsidRDefault="00BA2F00" w:rsidP="00BA2F00"/>
    <w:p w:rsidR="009A4CB3" w:rsidRDefault="00616293"/>
    <w:sectPr w:rsidR="009A4CB3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00"/>
    <w:rsid w:val="002049A5"/>
    <w:rsid w:val="003B70F7"/>
    <w:rsid w:val="00616293"/>
    <w:rsid w:val="00B32B45"/>
    <w:rsid w:val="00B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2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2021-04-13T06:55:00Z</dcterms:created>
  <dcterms:modified xsi:type="dcterms:W3CDTF">2022-01-17T13:41:00Z</dcterms:modified>
</cp:coreProperties>
</file>