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>Информация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>о среднемесячной заработной плате руководителя и главного бухгалтера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</w:rPr>
      </w:r>
    </w:p>
    <w:p>
      <w:pPr>
        <w:pStyle w:val="Normal"/>
        <w:spacing w:lineRule="exact" w:line="276" w:before="0" w:after="20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>Муниципальное автономное учреждение Целинского района «Многофункциональный центр предоставления государственных и муниципальных услуг»</w:t>
      </w:r>
    </w:p>
    <w:p>
      <w:pPr>
        <w:pStyle w:val="Normal"/>
        <w:spacing w:lineRule="exact" w:line="276" w:before="0" w:after="20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>за 20</w:t>
      </w: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>21</w:t>
      </w: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  <w:t xml:space="preserve"> год</w:t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706"/>
        <w:gridCol w:w="2598"/>
        <w:gridCol w:w="2378"/>
      </w:tblGrid>
      <w:tr>
        <w:trPr>
          <w:trHeight w:val="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№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Фамилия, имя, отчество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Должность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Среднемесячная заработная плата, руб.</w:t>
            </w:r>
          </w:p>
        </w:tc>
      </w:tr>
      <w:tr>
        <w:trPr>
          <w:trHeight w:val="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Рубликова Юлия Николаевна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Директор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49145,18</w:t>
            </w:r>
          </w:p>
        </w:tc>
      </w:tr>
      <w:tr>
        <w:trPr>
          <w:trHeight w:val="1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 xml:space="preserve">2. 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Новосельцева Татьяна Сергеевна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Главный бухгалтер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8"/>
                <w:shd w:fill="auto" w:val="clear"/>
              </w:rPr>
              <w:t>45286,13</w:t>
            </w:r>
          </w:p>
        </w:tc>
      </w:tr>
    </w:tbl>
    <w:p>
      <w:pPr>
        <w:pStyle w:val="Normal"/>
        <w:spacing w:lineRule="exact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</w:rPr>
      </w:r>
    </w:p>
    <w:p>
      <w:pPr>
        <w:pStyle w:val="Normal"/>
        <w:spacing w:lineRule="exact" w:line="276" w:before="0" w:after="200"/>
        <w:ind w:left="0" w:right="0" w:hanging="0"/>
        <w:jc w:val="center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NSimSun" w:cs="Mang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LibreOffice/6.1.4.2$Windows_x86 LibreOffice_project/9d0f32d1f0b509096fd65e0d4bec26ddd1938fd3</Application>
  <Pages>1</Pages>
  <Words>46</Words>
  <Characters>362</Characters>
  <CharactersWithSpaces>394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2022-01-10T14:43:13Z</dcterms:modified>
  <cp:revision>1</cp:revision>
  <dc:subject/>
  <dc:title/>
</cp:coreProperties>
</file>