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2B" w:rsidRPr="00D336FB" w:rsidRDefault="00E91B2B" w:rsidP="00E91B2B">
      <w:pPr>
        <w:pStyle w:val="1"/>
        <w:ind w:firstLine="709"/>
        <w:rPr>
          <w:rFonts w:ascii="Times New Roman" w:hAnsi="Times New Roman" w:cs="Times New Roman"/>
          <w:color w:val="000000"/>
          <w:sz w:val="28"/>
          <w:szCs w:val="28"/>
        </w:rPr>
      </w:pPr>
      <w:r w:rsidRPr="00D336FB">
        <w:rPr>
          <w:rFonts w:ascii="Times New Roman" w:hAnsi="Times New Roman" w:cs="Times New Roman"/>
          <w:color w:val="000000"/>
          <w:sz w:val="28"/>
          <w:szCs w:val="28"/>
        </w:rPr>
        <w:t xml:space="preserve">Ответственность </w:t>
      </w:r>
      <w:r w:rsidR="001A1A4A" w:rsidRPr="00D336FB">
        <w:rPr>
          <w:rFonts w:ascii="Times New Roman" w:hAnsi="Times New Roman" w:cs="Times New Roman"/>
          <w:color w:val="000000"/>
          <w:sz w:val="28"/>
          <w:szCs w:val="28"/>
        </w:rPr>
        <w:t>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91B2B" w:rsidRPr="00C40566" w:rsidRDefault="00E91B2B" w:rsidP="00E91B2B">
      <w:pPr>
        <w:pStyle w:val="1"/>
        <w:ind w:firstLine="709"/>
        <w:jc w:val="both"/>
        <w:rPr>
          <w:rFonts w:ascii="Times New Roman" w:hAnsi="Times New Roman" w:cs="Times New Roman"/>
          <w:b w:val="0"/>
          <w:color w:val="000000"/>
          <w:sz w:val="27"/>
          <w:szCs w:val="27"/>
        </w:rPr>
      </w:pPr>
      <w:bookmarkStart w:id="0" w:name="_GoBack"/>
      <w:r w:rsidRPr="00C40566">
        <w:rPr>
          <w:rFonts w:ascii="Times New Roman" w:hAnsi="Times New Roman" w:cs="Times New Roman"/>
          <w:b w:val="0"/>
          <w:color w:val="000000"/>
          <w:sz w:val="27"/>
          <w:szCs w:val="27"/>
        </w:rPr>
        <w:t xml:space="preserve">В соответствии со </w:t>
      </w:r>
      <w:r w:rsidRPr="00C40566">
        <w:rPr>
          <w:rFonts w:ascii="Times New Roman" w:hAnsi="Times New Roman" w:cs="Times New Roman"/>
          <w:b w:val="0"/>
          <w:bCs w:val="0"/>
          <w:color w:val="000000"/>
          <w:sz w:val="27"/>
          <w:szCs w:val="27"/>
        </w:rPr>
        <w:t>с</w:t>
      </w:r>
      <w:r w:rsidRPr="00C40566">
        <w:rPr>
          <w:rFonts w:ascii="Times New Roman" w:hAnsi="Times New Roman" w:cs="Times New Roman"/>
          <w:b w:val="0"/>
          <w:color w:val="000000"/>
          <w:sz w:val="27"/>
          <w:szCs w:val="27"/>
        </w:rPr>
        <w:t>т</w:t>
      </w:r>
      <w:r w:rsidR="001A1A4A" w:rsidRPr="00C40566">
        <w:rPr>
          <w:rFonts w:ascii="Times New Roman" w:hAnsi="Times New Roman" w:cs="Times New Roman"/>
          <w:b w:val="0"/>
          <w:color w:val="000000"/>
          <w:sz w:val="27"/>
          <w:szCs w:val="27"/>
        </w:rPr>
        <w:t>.</w:t>
      </w:r>
      <w:r w:rsidRPr="00C40566">
        <w:rPr>
          <w:rFonts w:ascii="Times New Roman" w:hAnsi="Times New Roman" w:cs="Times New Roman"/>
          <w:b w:val="0"/>
          <w:bCs w:val="0"/>
          <w:color w:val="000000"/>
          <w:sz w:val="27"/>
          <w:szCs w:val="27"/>
        </w:rPr>
        <w:t xml:space="preserve"> 5.63 </w:t>
      </w:r>
      <w:r w:rsidRPr="00C40566">
        <w:rPr>
          <w:rFonts w:ascii="Times New Roman" w:hAnsi="Times New Roman" w:cs="Times New Roman"/>
          <w:b w:val="0"/>
          <w:sz w:val="27"/>
          <w:szCs w:val="27"/>
        </w:rPr>
        <w:t xml:space="preserve">Кодекса Российской Федерации об административных правонарушениях от 30.12.2001 № 195-ФЗ </w:t>
      </w:r>
      <w:r w:rsidR="001A1A4A" w:rsidRPr="00C40566">
        <w:rPr>
          <w:rFonts w:ascii="Times New Roman" w:hAnsi="Times New Roman" w:cs="Times New Roman"/>
          <w:b w:val="0"/>
          <w:sz w:val="27"/>
          <w:szCs w:val="27"/>
        </w:rPr>
        <w:t xml:space="preserve">(далее - КоАП РФ) </w:t>
      </w:r>
      <w:r w:rsidRPr="00C40566">
        <w:rPr>
          <w:rFonts w:ascii="Times New Roman" w:hAnsi="Times New Roman" w:cs="Times New Roman"/>
          <w:b w:val="0"/>
          <w:sz w:val="27"/>
          <w:szCs w:val="27"/>
        </w:rPr>
        <w:t>н</w:t>
      </w:r>
      <w:r w:rsidRPr="00C40566">
        <w:rPr>
          <w:rFonts w:ascii="Times New Roman" w:hAnsi="Times New Roman" w:cs="Times New Roman"/>
          <w:b w:val="0"/>
          <w:color w:val="000000"/>
          <w:sz w:val="27"/>
          <w:szCs w:val="27"/>
        </w:rPr>
        <w:t xml:space="preserve">арушение </w:t>
      </w:r>
      <w:hyperlink r:id="rId6" w:history="1">
        <w:r w:rsidRPr="00C40566">
          <w:rPr>
            <w:rFonts w:ascii="Times New Roman" w:hAnsi="Times New Roman" w:cs="Times New Roman"/>
            <w:b w:val="0"/>
            <w:color w:val="000000"/>
            <w:sz w:val="27"/>
            <w:szCs w:val="27"/>
          </w:rPr>
          <w:t>законодательства</w:t>
        </w:r>
      </w:hyperlink>
      <w:r w:rsidRPr="00C40566">
        <w:rPr>
          <w:rFonts w:ascii="Times New Roman" w:hAnsi="Times New Roman" w:cs="Times New Roman"/>
          <w:b w:val="0"/>
          <w:color w:val="000000"/>
          <w:sz w:val="27"/>
          <w:szCs w:val="27"/>
        </w:rPr>
        <w:t xml:space="preserve"> об организации предоставления государственных и муниципальных услуг предусматривает следующее.</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1. </w:t>
      </w:r>
      <w:proofErr w:type="gramStart"/>
      <w:r w:rsidRPr="00C40566">
        <w:rPr>
          <w:rFonts w:ascii="Times New Roman" w:hAnsi="Times New Roman"/>
          <w:color w:val="000000"/>
          <w:sz w:val="27"/>
          <w:szCs w:val="27"/>
        </w:rPr>
        <w:t>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w:t>
      </w:r>
      <w:proofErr w:type="gramEnd"/>
      <w:r w:rsidRPr="00C40566">
        <w:rPr>
          <w:rFonts w:ascii="Times New Roman" w:hAnsi="Times New Roman"/>
          <w:color w:val="000000"/>
          <w:sz w:val="27"/>
          <w:szCs w:val="27"/>
        </w:rPr>
        <w:t xml:space="preserve">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w:t>
      </w:r>
      <w:proofErr w:type="spellStart"/>
      <w:r w:rsidRPr="00C40566">
        <w:rPr>
          <w:rFonts w:ascii="Times New Roman" w:hAnsi="Times New Roman"/>
          <w:color w:val="000000"/>
          <w:sz w:val="27"/>
          <w:szCs w:val="27"/>
        </w:rPr>
        <w:t>непредоставление</w:t>
      </w:r>
      <w:proofErr w:type="spellEnd"/>
      <w:r w:rsidRPr="00C40566">
        <w:rPr>
          <w:rFonts w:ascii="Times New Roman" w:hAnsi="Times New Roman"/>
          <w:color w:val="000000"/>
          <w:sz w:val="27"/>
          <w:szCs w:val="27"/>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 2 ст. 5.63 </w:t>
      </w:r>
      <w:r w:rsidRPr="00C40566">
        <w:rPr>
          <w:rFonts w:ascii="Times New Roman" w:hAnsi="Times New Roman"/>
          <w:sz w:val="27"/>
          <w:szCs w:val="27"/>
        </w:rPr>
        <w:t>КоАП РФ</w:t>
      </w:r>
      <w:r w:rsidRPr="00C40566">
        <w:rPr>
          <w:rFonts w:ascii="Times New Roman" w:hAnsi="Times New Roman"/>
          <w:color w:val="000000"/>
          <w:sz w:val="27"/>
          <w:szCs w:val="27"/>
        </w:rPr>
        <w:t>, если эти действия (бездействие)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w:t>
      </w:r>
      <w:proofErr w:type="gramStart"/>
      <w:r w:rsidRPr="00C40566">
        <w:rPr>
          <w:rFonts w:ascii="Times New Roman" w:hAnsi="Times New Roman"/>
          <w:color w:val="000000"/>
          <w:sz w:val="27"/>
          <w:szCs w:val="27"/>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roofErr w:type="gramEnd"/>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1.1. </w:t>
      </w:r>
      <w:proofErr w:type="gramStart"/>
      <w:r w:rsidRPr="00C40566">
        <w:rPr>
          <w:rFonts w:ascii="Times New Roman" w:hAnsi="Times New Roman"/>
          <w:color w:val="000000"/>
          <w:sz w:val="27"/>
          <w:szCs w:val="27"/>
        </w:rPr>
        <w:t xml:space="preserve">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w:t>
      </w:r>
      <w:proofErr w:type="spellStart"/>
      <w:r w:rsidRPr="00C40566">
        <w:rPr>
          <w:rFonts w:ascii="Times New Roman" w:hAnsi="Times New Roman"/>
          <w:color w:val="000000"/>
          <w:sz w:val="27"/>
          <w:szCs w:val="27"/>
        </w:rPr>
        <w:t>непредоставление</w:t>
      </w:r>
      <w:proofErr w:type="spellEnd"/>
      <w:r w:rsidRPr="00C40566">
        <w:rPr>
          <w:rFonts w:ascii="Times New Roman" w:hAnsi="Times New Roman"/>
          <w:color w:val="000000"/>
          <w:sz w:val="27"/>
          <w:szCs w:val="27"/>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r w:rsidR="00180A30" w:rsidRPr="00C40566">
        <w:rPr>
          <w:rFonts w:ascii="Times New Roman" w:hAnsi="Times New Roman"/>
          <w:color w:val="000000"/>
          <w:sz w:val="27"/>
          <w:szCs w:val="27"/>
        </w:rPr>
        <w:t>ч</w:t>
      </w:r>
      <w:proofErr w:type="gramEnd"/>
      <w:r w:rsidR="00180A30" w:rsidRPr="00C40566">
        <w:rPr>
          <w:rFonts w:ascii="Times New Roman" w:hAnsi="Times New Roman"/>
          <w:color w:val="000000"/>
          <w:sz w:val="27"/>
          <w:szCs w:val="27"/>
        </w:rPr>
        <w:t>. 2 ст. 5.63 КоАП РФ</w:t>
      </w:r>
      <w:r w:rsidRPr="00C40566">
        <w:rPr>
          <w:rFonts w:ascii="Times New Roman" w:hAnsi="Times New Roman"/>
          <w:color w:val="000000"/>
          <w:sz w:val="27"/>
          <w:szCs w:val="27"/>
        </w:rPr>
        <w:t>, если эти действия (бездействие)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2. Требование лицами, указанными в </w:t>
      </w:r>
      <w:r w:rsidR="00EC0BAF" w:rsidRPr="00C40566">
        <w:rPr>
          <w:rFonts w:ascii="Times New Roman" w:hAnsi="Times New Roman"/>
          <w:color w:val="000000"/>
          <w:sz w:val="27"/>
          <w:szCs w:val="27"/>
        </w:rPr>
        <w:t>ч. 1 и ч. 1.1 ст. 5.63 КоАП РФ</w:t>
      </w:r>
      <w:r w:rsidRPr="00C40566">
        <w:rPr>
          <w:rFonts w:ascii="Times New Roman" w:hAnsi="Times New Roman"/>
          <w:color w:val="000000"/>
          <w:sz w:val="27"/>
          <w:szCs w:val="27"/>
        </w:rPr>
        <w:t>,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w:t>
      </w:r>
      <w:proofErr w:type="gramStart"/>
      <w:r w:rsidRPr="00C40566">
        <w:rPr>
          <w:rFonts w:ascii="Times New Roman" w:hAnsi="Times New Roman"/>
          <w:color w:val="000000"/>
          <w:sz w:val="27"/>
          <w:szCs w:val="27"/>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roofErr w:type="gramEnd"/>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r w:rsidR="00A72906" w:rsidRPr="00C40566">
        <w:rPr>
          <w:rFonts w:ascii="Times New Roman" w:hAnsi="Times New Roman"/>
          <w:color w:val="000000"/>
          <w:sz w:val="27"/>
          <w:szCs w:val="27"/>
        </w:rPr>
        <w:t>–</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в размере от двадцати тысяч до тридцати тысяч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4. Совершение административного правонарушения, предусмотренного ч</w:t>
      </w:r>
      <w:r w:rsidR="00E80462" w:rsidRPr="00C40566">
        <w:rPr>
          <w:rFonts w:ascii="Times New Roman" w:hAnsi="Times New Roman"/>
          <w:color w:val="000000"/>
          <w:sz w:val="27"/>
          <w:szCs w:val="27"/>
        </w:rPr>
        <w:t>.</w:t>
      </w:r>
      <w:r w:rsidRPr="00C40566">
        <w:rPr>
          <w:rFonts w:ascii="Times New Roman" w:hAnsi="Times New Roman"/>
          <w:color w:val="000000"/>
          <w:sz w:val="27"/>
          <w:szCs w:val="27"/>
        </w:rPr>
        <w:t xml:space="preserve"> 1, 1.1 или 2 </w:t>
      </w:r>
      <w:r w:rsidR="00E80462" w:rsidRPr="00C40566">
        <w:rPr>
          <w:rFonts w:ascii="Times New Roman" w:hAnsi="Times New Roman"/>
          <w:color w:val="000000"/>
          <w:sz w:val="27"/>
          <w:szCs w:val="27"/>
        </w:rPr>
        <w:t>ст. 5.63 КоАП РФ</w:t>
      </w:r>
      <w:r w:rsidRPr="00C40566">
        <w:rPr>
          <w:rFonts w:ascii="Times New Roman" w:hAnsi="Times New Roman"/>
          <w:color w:val="000000"/>
          <w:sz w:val="27"/>
          <w:szCs w:val="27"/>
        </w:rPr>
        <w:t>, лицом, ранее подвергнутым административному наказанию за аналогичное административное правонарушение, -</w:t>
      </w:r>
    </w:p>
    <w:p w:rsidR="001A1A4A" w:rsidRPr="00C40566" w:rsidRDefault="00B53FD3" w:rsidP="001A1A4A">
      <w:pPr>
        <w:autoSpaceDE w:val="0"/>
        <w:autoSpaceDN w:val="0"/>
        <w:adjustRightInd w:val="0"/>
        <w:spacing w:after="0" w:line="240" w:lineRule="auto"/>
        <w:ind w:firstLine="709"/>
        <w:jc w:val="both"/>
        <w:rPr>
          <w:rFonts w:ascii="Times New Roman" w:hAnsi="Times New Roman"/>
          <w:color w:val="000000"/>
          <w:sz w:val="27"/>
          <w:szCs w:val="27"/>
        </w:rPr>
      </w:pPr>
      <w:r w:rsidRPr="00B53FD3">
        <w:rPr>
          <w:rFonts w:ascii="Times New Roman" w:hAnsi="Times New Roman"/>
          <w:color w:val="000000"/>
          <w:sz w:val="27"/>
          <w:szCs w:val="27"/>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w:t>
      </w:r>
      <w:proofErr w:type="gramStart"/>
      <w:r w:rsidRPr="00B53FD3">
        <w:rPr>
          <w:rFonts w:ascii="Times New Roman" w:hAnsi="Times New Roman"/>
          <w:color w:val="000000"/>
          <w:sz w:val="27"/>
          <w:szCs w:val="27"/>
        </w:rPr>
        <w:t>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roofErr w:type="gramEnd"/>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lastRenderedPageBreak/>
        <w:t>5. Совершение административного правонарушения, предусмотренного ч</w:t>
      </w:r>
      <w:r w:rsidR="00070D25" w:rsidRPr="00C40566">
        <w:rPr>
          <w:rFonts w:ascii="Times New Roman" w:hAnsi="Times New Roman"/>
          <w:color w:val="000000"/>
          <w:sz w:val="27"/>
          <w:szCs w:val="27"/>
        </w:rPr>
        <w:t xml:space="preserve">. </w:t>
      </w:r>
      <w:r w:rsidRPr="00C40566">
        <w:rPr>
          <w:rFonts w:ascii="Times New Roman" w:hAnsi="Times New Roman"/>
          <w:color w:val="000000"/>
          <w:sz w:val="27"/>
          <w:szCs w:val="27"/>
        </w:rPr>
        <w:t xml:space="preserve">3 </w:t>
      </w:r>
      <w:r w:rsidR="00070D25" w:rsidRPr="00C40566">
        <w:rPr>
          <w:rFonts w:ascii="Times New Roman" w:hAnsi="Times New Roman"/>
          <w:color w:val="000000"/>
          <w:sz w:val="27"/>
          <w:szCs w:val="27"/>
        </w:rPr>
        <w:t>ст. 5.63 КоАП РФ</w:t>
      </w:r>
      <w:r w:rsidRPr="00C40566">
        <w:rPr>
          <w:rFonts w:ascii="Times New Roman" w:hAnsi="Times New Roman"/>
          <w:color w:val="000000"/>
          <w:sz w:val="27"/>
          <w:szCs w:val="27"/>
        </w:rPr>
        <w:t>, лицом, ранее подвергнутым административному наказанию за аналогичное административное правонарушение,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p>
    <w:p w:rsidR="00E91B2B"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i/>
          <w:color w:val="000000"/>
          <w:sz w:val="27"/>
          <w:szCs w:val="27"/>
        </w:rPr>
        <w:t>Примечание</w:t>
      </w:r>
      <w:r w:rsidRPr="00C40566">
        <w:rPr>
          <w:rFonts w:ascii="Times New Roman" w:hAnsi="Times New Roman"/>
          <w:color w:val="000000"/>
          <w:sz w:val="27"/>
          <w:szCs w:val="27"/>
        </w:rPr>
        <w:t xml:space="preserve">. </w:t>
      </w:r>
      <w:r w:rsidRPr="00C40566">
        <w:rPr>
          <w:rFonts w:ascii="Times New Roman" w:hAnsi="Times New Roman"/>
          <w:i/>
          <w:color w:val="000000"/>
          <w:sz w:val="27"/>
          <w:szCs w:val="27"/>
        </w:rPr>
        <w:t xml:space="preserve">Положения </w:t>
      </w:r>
      <w:r w:rsidR="00070D25" w:rsidRPr="00C40566">
        <w:rPr>
          <w:rFonts w:ascii="Times New Roman" w:hAnsi="Times New Roman"/>
          <w:i/>
          <w:color w:val="000000"/>
          <w:sz w:val="27"/>
          <w:szCs w:val="27"/>
        </w:rPr>
        <w:t>ст. 5.63 КоАП РФ</w:t>
      </w:r>
      <w:r w:rsidRPr="00C40566">
        <w:rPr>
          <w:rFonts w:ascii="Times New Roman" w:hAnsi="Times New Roman"/>
          <w:i/>
          <w:color w:val="000000"/>
          <w:sz w:val="27"/>
          <w:szCs w:val="27"/>
        </w:rPr>
        <w:t xml:space="preserve"> не распространяются на административные правонарушения, предусмотренные ст</w:t>
      </w:r>
      <w:r w:rsidR="00070D25" w:rsidRPr="00C40566">
        <w:rPr>
          <w:rFonts w:ascii="Times New Roman" w:hAnsi="Times New Roman"/>
          <w:i/>
          <w:color w:val="000000"/>
          <w:sz w:val="27"/>
          <w:szCs w:val="27"/>
        </w:rPr>
        <w:t>.</w:t>
      </w:r>
      <w:r w:rsidRPr="00C40566">
        <w:rPr>
          <w:rFonts w:ascii="Times New Roman" w:hAnsi="Times New Roman"/>
          <w:i/>
          <w:color w:val="000000"/>
          <w:sz w:val="27"/>
          <w:szCs w:val="27"/>
        </w:rPr>
        <w:t xml:space="preserve"> 14.9.1 </w:t>
      </w:r>
      <w:r w:rsidR="00070D25" w:rsidRPr="00C40566">
        <w:rPr>
          <w:rFonts w:ascii="Times New Roman" w:hAnsi="Times New Roman"/>
          <w:i/>
          <w:color w:val="000000"/>
          <w:sz w:val="27"/>
          <w:szCs w:val="27"/>
        </w:rPr>
        <w:t>КоАП РФ</w:t>
      </w:r>
      <w:r w:rsidRPr="00C40566">
        <w:rPr>
          <w:rFonts w:ascii="Times New Roman" w:hAnsi="Times New Roman"/>
          <w:i/>
          <w:color w:val="000000"/>
          <w:sz w:val="27"/>
          <w:szCs w:val="27"/>
        </w:rPr>
        <w:t>.</w:t>
      </w:r>
    </w:p>
    <w:p w:rsidR="00E91B2B" w:rsidRPr="00C40566" w:rsidRDefault="00E91B2B" w:rsidP="00E91B2B">
      <w:pPr>
        <w:pStyle w:val="ConsPlusDocList"/>
        <w:ind w:firstLine="709"/>
        <w:jc w:val="both"/>
        <w:rPr>
          <w:rFonts w:ascii="Times New Roman" w:hAnsi="Times New Roman" w:cs="Times New Roman"/>
          <w:sz w:val="27"/>
          <w:szCs w:val="27"/>
        </w:rPr>
      </w:pPr>
    </w:p>
    <w:p w:rsidR="00E91B2B" w:rsidRPr="00C40566" w:rsidRDefault="00E91B2B"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В соответствии с ч. 5 ст.16 Федерального закона от 27.07.2010</w:t>
      </w:r>
      <w:r w:rsidRPr="00C40566">
        <w:rPr>
          <w:rFonts w:ascii="Times New Roman" w:hAnsi="Times New Roman" w:cs="Times New Roman"/>
          <w:sz w:val="27"/>
          <w:szCs w:val="27"/>
        </w:rPr>
        <w:br/>
        <w:t>№</w:t>
      </w:r>
      <w:r w:rsidRPr="00C40566">
        <w:rPr>
          <w:rFonts w:ascii="Times New Roman" w:hAnsi="Times New Roman" w:cs="Times New Roman"/>
          <w:color w:val="FFFFFF"/>
          <w:sz w:val="27"/>
          <w:szCs w:val="27"/>
        </w:rPr>
        <w:t>-</w:t>
      </w:r>
      <w:r w:rsidRPr="00C40566">
        <w:rPr>
          <w:rFonts w:ascii="Times New Roman" w:hAnsi="Times New Roman" w:cs="Times New Roman"/>
          <w:sz w:val="27"/>
          <w:szCs w:val="27"/>
        </w:rPr>
        <w:t xml:space="preserve">210-ФЗ «Об организации предоставления государственных и муниципальных услуг» </w:t>
      </w:r>
      <w:r w:rsidR="00AC2832" w:rsidRPr="00C40566">
        <w:rPr>
          <w:rFonts w:ascii="Times New Roman" w:hAnsi="Times New Roman" w:cs="Times New Roman"/>
          <w:sz w:val="27"/>
          <w:szCs w:val="27"/>
        </w:rPr>
        <w:t>(далее - Федеральный закон от 27.07.2010 №-210-ФЗ) м</w:t>
      </w:r>
      <w:r w:rsidRPr="00C40566">
        <w:rPr>
          <w:rFonts w:ascii="Times New Roman" w:hAnsi="Times New Roman" w:cs="Times New Roman"/>
          <w:sz w:val="27"/>
          <w:szCs w:val="27"/>
        </w:rPr>
        <w:t xml:space="preserve">ногофункциональный центр, его работники, организации, указанные </w:t>
      </w:r>
      <w:r w:rsidRPr="00C40566">
        <w:rPr>
          <w:rFonts w:ascii="Times New Roman" w:hAnsi="Times New Roman" w:cs="Times New Roman"/>
          <w:color w:val="000000"/>
          <w:sz w:val="27"/>
          <w:szCs w:val="27"/>
        </w:rPr>
        <w:t xml:space="preserve">в </w:t>
      </w:r>
      <w:hyperlink w:anchor="Par401" w:history="1">
        <w:r w:rsidRPr="00C40566">
          <w:rPr>
            <w:rStyle w:val="a3"/>
            <w:rFonts w:ascii="Times New Roman" w:hAnsi="Times New Roman" w:cs="Times New Roman"/>
            <w:color w:val="000000"/>
            <w:sz w:val="27"/>
            <w:szCs w:val="27"/>
            <w:u w:val="none"/>
          </w:rPr>
          <w:t>ч. 1.1</w:t>
        </w:r>
      </w:hyperlink>
      <w:r w:rsidRPr="00C40566">
        <w:rPr>
          <w:rFonts w:ascii="Times New Roman" w:hAnsi="Times New Roman" w:cs="Times New Roman"/>
          <w:color w:val="000000"/>
          <w:sz w:val="27"/>
          <w:szCs w:val="27"/>
        </w:rPr>
        <w:t xml:space="preserve"> ст. 16 Федерального закона от 27.07.2010</w:t>
      </w:r>
      <w:r w:rsidR="00AC2832" w:rsidRPr="00C40566">
        <w:rPr>
          <w:rFonts w:ascii="Times New Roman" w:hAnsi="Times New Roman" w:cs="Times New Roman"/>
          <w:color w:val="000000"/>
          <w:sz w:val="27"/>
          <w:szCs w:val="27"/>
        </w:rPr>
        <w:t xml:space="preserve"> </w:t>
      </w:r>
      <w:r w:rsidRPr="00C40566">
        <w:rPr>
          <w:rFonts w:ascii="Times New Roman" w:hAnsi="Times New Roman" w:cs="Times New Roman"/>
          <w:color w:val="000000"/>
          <w:sz w:val="27"/>
          <w:szCs w:val="27"/>
        </w:rPr>
        <w:t>№-210-ФЗ, и их работники несут ответственность</w:t>
      </w:r>
      <w:r w:rsidRPr="00C40566">
        <w:rPr>
          <w:rFonts w:ascii="Times New Roman" w:hAnsi="Times New Roman" w:cs="Times New Roman"/>
          <w:sz w:val="27"/>
          <w:szCs w:val="27"/>
        </w:rPr>
        <w:t>, установленную законодательством Российской Федерации:</w:t>
      </w:r>
    </w:p>
    <w:p w:rsidR="00AC2832"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C2832" w:rsidRPr="00C40566" w:rsidRDefault="00AC2832" w:rsidP="00AC2832">
      <w:pPr>
        <w:pStyle w:val="ConsPlusDocList"/>
        <w:ind w:firstLine="709"/>
        <w:jc w:val="both"/>
        <w:rPr>
          <w:rFonts w:ascii="Times New Roman" w:hAnsi="Times New Roman" w:cs="Times New Roman"/>
          <w:sz w:val="27"/>
          <w:szCs w:val="27"/>
        </w:rPr>
      </w:pPr>
      <w:proofErr w:type="gramStart"/>
      <w:r w:rsidRPr="00C40566">
        <w:rPr>
          <w:rFonts w:ascii="Times New Roman" w:hAnsi="Times New Roman" w:cs="Times New Roman"/>
          <w:sz w:val="27"/>
          <w:szCs w:val="27"/>
        </w:rPr>
        <w:t xml:space="preserve">1.1) </w:t>
      </w:r>
      <w:r w:rsidR="0081093E" w:rsidRPr="0081093E">
        <w:rPr>
          <w:rFonts w:ascii="Times New Roman" w:hAnsi="Times New Roman" w:cs="Times New Roman"/>
          <w:sz w:val="27"/>
          <w:szCs w:val="27"/>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rsidR="0081093E" w:rsidRPr="0081093E">
        <w:rPr>
          <w:rFonts w:ascii="Times New Roman" w:hAnsi="Times New Roman" w:cs="Times New Roman"/>
          <w:sz w:val="27"/>
          <w:szCs w:val="27"/>
        </w:rPr>
        <w:t>, информации и (или) сведений, полученных из информационных систем, не относящихся к ведению многофункционального центра</w:t>
      </w:r>
      <w:r w:rsidRPr="00C40566">
        <w:rPr>
          <w:rFonts w:ascii="Times New Roman" w:hAnsi="Times New Roman" w:cs="Times New Roman"/>
          <w:sz w:val="27"/>
          <w:szCs w:val="27"/>
        </w:rPr>
        <w:t>;</w:t>
      </w:r>
    </w:p>
    <w:p w:rsidR="00AC2832" w:rsidRPr="00C40566" w:rsidRDefault="00AC2832" w:rsidP="00AC2832">
      <w:pPr>
        <w:pStyle w:val="ConsPlusDocList"/>
        <w:ind w:firstLine="709"/>
        <w:jc w:val="both"/>
        <w:rPr>
          <w:rFonts w:ascii="Times New Roman" w:hAnsi="Times New Roman" w:cs="Times New Roman"/>
          <w:sz w:val="27"/>
          <w:szCs w:val="27"/>
        </w:rPr>
      </w:pPr>
      <w:proofErr w:type="gramStart"/>
      <w:r w:rsidRPr="00C40566">
        <w:rPr>
          <w:rFonts w:ascii="Times New Roman" w:hAnsi="Times New Roman" w:cs="Times New Roman"/>
          <w:sz w:val="27"/>
          <w:szCs w:val="27"/>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BC7495"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bookmarkEnd w:id="0"/>
    </w:p>
    <w:sectPr w:rsidR="00BC7495" w:rsidRPr="00C40566" w:rsidSect="00D336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2B"/>
    <w:rsid w:val="00070D25"/>
    <w:rsid w:val="00180A30"/>
    <w:rsid w:val="001A1A4A"/>
    <w:rsid w:val="007C6803"/>
    <w:rsid w:val="0081093E"/>
    <w:rsid w:val="00A72906"/>
    <w:rsid w:val="00AC2832"/>
    <w:rsid w:val="00B53FD3"/>
    <w:rsid w:val="00BC7495"/>
    <w:rsid w:val="00C37BE9"/>
    <w:rsid w:val="00C40566"/>
    <w:rsid w:val="00D336FB"/>
    <w:rsid w:val="00E80462"/>
    <w:rsid w:val="00E91B2B"/>
    <w:rsid w:val="00EC0BAF"/>
    <w:rsid w:val="00ED7226"/>
    <w:rsid w:val="00FE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1207751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D8BF-B62F-4325-A1D4-DE0FE143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1292</Words>
  <Characters>7366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Zerschikow_S</dc:creator>
  <cp:lastModifiedBy>user17</cp:lastModifiedBy>
  <cp:revision>17</cp:revision>
  <dcterms:created xsi:type="dcterms:W3CDTF">2019-08-08T05:51:00Z</dcterms:created>
  <dcterms:modified xsi:type="dcterms:W3CDTF">2021-03-10T07:47:00Z</dcterms:modified>
</cp:coreProperties>
</file>