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7AC72" w14:textId="77777777" w:rsidR="00A429C6" w:rsidRDefault="00A429C6" w:rsidP="00A429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Приглашение делать оферты</w:t>
      </w:r>
    </w:p>
    <w:p w14:paraId="6C8F7CA2" w14:textId="77777777" w:rsidR="000559C0" w:rsidRDefault="00144E88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МАУ МФЦ Константиновского района  осуществляется оказание государственных и муниципальных услуг по принципу «одного окна».  </w:t>
      </w:r>
      <w:r w:rsidR="004C0400">
        <w:rPr>
          <w:rFonts w:ascii="Times New Roman" w:hAnsi="Times New Roman" w:cs="Times New Roman"/>
          <w:sz w:val="28"/>
          <w:szCs w:val="28"/>
        </w:rPr>
        <w:t>Сейчас  населению оказывается около двухсот услуг в разных сферах общественных отношений.</w:t>
      </w:r>
    </w:p>
    <w:p w14:paraId="57AD5048" w14:textId="77777777" w:rsidR="004C0400" w:rsidRDefault="004C0400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Спектр оказываемых населению услуг постоянно расширяется. В настоящее время на базе МФЦ организовано предоставление услуги по выдаче полисов обязательного медицинского страхования.</w:t>
      </w:r>
      <w:r w:rsidR="00503C91">
        <w:rPr>
          <w:rFonts w:ascii="Times New Roman" w:hAnsi="Times New Roman" w:cs="Times New Roman"/>
          <w:sz w:val="28"/>
          <w:szCs w:val="28"/>
        </w:rPr>
        <w:t xml:space="preserve"> </w:t>
      </w:r>
      <w:r w:rsidR="00A429C6">
        <w:rPr>
          <w:rFonts w:ascii="Times New Roman" w:hAnsi="Times New Roman" w:cs="Times New Roman"/>
          <w:sz w:val="28"/>
          <w:szCs w:val="28"/>
        </w:rPr>
        <w:t>В связи с этим МАУ МФЦ Константиновского района  заинтересовано в сотрудничестве со страховыми компаниями.</w:t>
      </w:r>
    </w:p>
    <w:p w14:paraId="2EEDB6B2" w14:textId="77777777" w:rsidR="00A429C6" w:rsidRDefault="00A429C6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Направляйте ваши предложения и задавайте вопросы:</w:t>
      </w:r>
    </w:p>
    <w:p w14:paraId="70868AA6" w14:textId="77777777" w:rsidR="00A429C6" w:rsidRPr="00A429C6" w:rsidRDefault="00A429C6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hyperlink r:id="rId4" w:history="1">
        <w:r w:rsidRPr="009A4F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mfckonst</w:t>
        </w:r>
        <w:r w:rsidRPr="00A429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A4F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429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A4F5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74820726" w14:textId="77777777" w:rsidR="00A429C6" w:rsidRDefault="00A429C6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8(86393) 2-20-14</w:t>
      </w:r>
    </w:p>
    <w:p w14:paraId="3B593EF5" w14:textId="77777777" w:rsidR="00A429C6" w:rsidRDefault="00A429C6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9C6">
        <w:rPr>
          <w:rFonts w:ascii="Times New Roman" w:hAnsi="Times New Roman" w:cs="Times New Roman"/>
          <w:sz w:val="24"/>
          <w:szCs w:val="24"/>
        </w:rPr>
        <w:t>В соответствии с пунктом 1 статьи 437 Гражданского кодекса Российской Федерации данная информация  адресована неопределенному кругу лиц, является приглашением делать оферты.</w:t>
      </w:r>
    </w:p>
    <w:p w14:paraId="69D1041C" w14:textId="77777777" w:rsidR="00503C91" w:rsidRDefault="00503C91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978E7A" w14:textId="77777777" w:rsidR="00503C91" w:rsidRDefault="00503C91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418BCD" w14:textId="77777777" w:rsidR="00503C91" w:rsidRDefault="00503C91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9D1B20" w14:textId="77777777" w:rsidR="00503C91" w:rsidRDefault="00503C91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</w:t>
      </w:r>
    </w:p>
    <w:p w14:paraId="32268ACB" w14:textId="77777777" w:rsidR="00503C91" w:rsidRPr="00503C91" w:rsidRDefault="00503C91" w:rsidP="004C0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Константиновского района                              Е.Г. Лесников</w:t>
      </w:r>
    </w:p>
    <w:sectPr w:rsidR="00503C91" w:rsidRPr="00503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88"/>
    <w:rsid w:val="000559C0"/>
    <w:rsid w:val="00144E88"/>
    <w:rsid w:val="004C0400"/>
    <w:rsid w:val="00503C91"/>
    <w:rsid w:val="008F3782"/>
    <w:rsid w:val="00A4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FC99"/>
  <w15:docId w15:val="{B1E46749-8E08-4C5C-8106-7EEDE74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fckon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user04</cp:lastModifiedBy>
  <cp:revision>2</cp:revision>
  <dcterms:created xsi:type="dcterms:W3CDTF">2021-01-12T10:18:00Z</dcterms:created>
  <dcterms:modified xsi:type="dcterms:W3CDTF">2021-01-12T10:18:00Z</dcterms:modified>
</cp:coreProperties>
</file>