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5" w:rsidRPr="00215830" w:rsidRDefault="006B6192" w:rsidP="00215830">
      <w:pPr>
        <w:ind w:left="-142"/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9.25pt;margin-top:29pt;width:508.7pt;height:78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BfhQIAABc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" stroked="f">
            <v:textbox>
              <w:txbxContent>
                <w:p w:rsidR="004B1B0A" w:rsidRPr="004B1B0A" w:rsidRDefault="004B1B0A" w:rsidP="004B1B0A">
                  <w:pPr>
                    <w:pStyle w:val="1"/>
                    <w:jc w:val="center"/>
                    <w:rPr>
                      <w:sz w:val="25"/>
                      <w:szCs w:val="25"/>
                    </w:rPr>
                  </w:pPr>
                  <w:r w:rsidRPr="00B81F37">
                    <w:rPr>
                      <w:rStyle w:val="12"/>
                    </w:rPr>
                    <w:t xml:space="preserve">Информация о порядке </w:t>
                  </w:r>
                  <w:r w:rsidR="00DF17DA" w:rsidRPr="00DF17DA">
                    <w:rPr>
                      <w:rStyle w:val="12"/>
                    </w:rPr>
                    <w:t>обжалования действий (</w:t>
                  </w:r>
                  <w:r w:rsidR="00DF17DA" w:rsidRPr="00201DA0">
                    <w:rPr>
                      <w:rStyle w:val="12"/>
                    </w:rPr>
                    <w:t>бездействия</w:t>
                  </w:r>
                  <w:r w:rsidR="00DF17DA" w:rsidRPr="00DF17DA">
                    <w:rPr>
                      <w:rStyle w:val="12"/>
                    </w:rPr>
                    <w:t>)</w:t>
                  </w:r>
                  <w:r w:rsidR="00DF17DA">
                    <w:rPr>
                      <w:rStyle w:val="12"/>
                    </w:rPr>
                    <w:t xml:space="preserve"> и</w:t>
                  </w:r>
                  <w:r w:rsidR="00DD6020">
                    <w:rPr>
                      <w:rStyle w:val="12"/>
                    </w:rPr>
                    <w:t xml:space="preserve"> </w:t>
                  </w:r>
                  <w:r w:rsidR="00DF17DA" w:rsidRPr="00201DA0">
                    <w:rPr>
                      <w:rStyle w:val="12"/>
                    </w:rPr>
                    <w:t>решений</w:t>
                  </w:r>
                  <w:r w:rsidR="00DF17DA">
                    <w:rPr>
                      <w:rStyle w:val="12"/>
                    </w:rPr>
                    <w:t>, нарушающих Ваши права</w:t>
                  </w:r>
                </w:p>
                <w:p w:rsidR="00DF17DA" w:rsidRDefault="00DF17D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</w:p>
                <w:p w:rsidR="00DF17DA" w:rsidRPr="00467C90" w:rsidRDefault="00E47BF7" w:rsidP="00EE59D6">
                  <w:pPr>
                    <w:spacing w:line="240" w:lineRule="auto"/>
                    <w:ind w:firstLine="709"/>
                    <w:jc w:val="center"/>
                    <w:rPr>
                      <w:rFonts w:cs="Arial"/>
                      <w:color w:val="E04E39"/>
                      <w:sz w:val="25"/>
                      <w:szCs w:val="25"/>
                      <w:u w:val="single"/>
                    </w:rPr>
                  </w:pPr>
                  <w:r w:rsidRPr="00467C90">
                    <w:rPr>
                      <w:rFonts w:cs="Arial"/>
                      <w:color w:val="E04E39"/>
                      <w:sz w:val="25"/>
                      <w:szCs w:val="25"/>
                      <w:u w:val="single"/>
                    </w:rPr>
                    <w:t>Обжалование в досудебном (внесудебном) порядке</w:t>
                  </w:r>
                </w:p>
                <w:p w:rsidR="00E47BF7" w:rsidRDefault="00E47BF7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</w:p>
                <w:p w:rsidR="004E052D" w:rsidRPr="004E052D" w:rsidRDefault="00DD6020" w:rsidP="004E052D">
                  <w:pPr>
                    <w:spacing w:line="240" w:lineRule="auto"/>
                    <w:jc w:val="both"/>
                    <w:rPr>
                      <w:rStyle w:val="blk"/>
                      <w:sz w:val="40"/>
                    </w:rPr>
                  </w:pPr>
                  <w:r>
                    <w:rPr>
                      <w:rStyle w:val="blk"/>
                      <w:sz w:val="22"/>
                      <w:szCs w:val="24"/>
                    </w:rPr>
                    <w:t xml:space="preserve">         </w:t>
                  </w:r>
                  <w:r w:rsidR="004E052D" w:rsidRPr="004E052D">
                    <w:rPr>
                      <w:rStyle w:val="blk"/>
                      <w:sz w:val="22"/>
                      <w:szCs w:val="24"/>
                    </w:rPr>
                    <w:t>Жалобы на решения и действия (бездействие) руководителя органа, предост</w:t>
                  </w:r>
                  <w:r>
                    <w:rPr>
                      <w:rStyle w:val="blk"/>
                      <w:sz w:val="22"/>
                      <w:szCs w:val="24"/>
                    </w:rPr>
                    <w:t>авляющего государственную либо</w:t>
                  </w:r>
                  <w:r w:rsidR="004E052D" w:rsidRPr="004E052D">
                    <w:rPr>
                      <w:rStyle w:val="blk"/>
                      <w:sz w:val="22"/>
                      <w:szCs w:val="24"/>
                    </w:rPr>
                    <w:t xml:space="preserve"> муниципальную</w:t>
                  </w:r>
                  <w:r w:rsidR="004E052D" w:rsidRPr="004E052D">
                    <w:rPr>
                      <w:rStyle w:val="blk"/>
                      <w:sz w:val="44"/>
                    </w:rPr>
                    <w:t xml:space="preserve"> </w:t>
                  </w:r>
                  <w:r w:rsidR="004E052D" w:rsidRPr="004E052D">
                    <w:rPr>
                      <w:rStyle w:val="blk"/>
                      <w:sz w:val="22"/>
                      <w:szCs w:val="24"/>
                    </w:rPr>
                    <w:t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 либо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</w:t>
                  </w:r>
                  <w:r w:rsidR="004E052D" w:rsidRPr="004E052D">
                    <w:rPr>
                      <w:rStyle w:val="blk"/>
                      <w:sz w:val="44"/>
                    </w:rPr>
                    <w:t xml:space="preserve"> </w:t>
                  </w:r>
                  <w:r w:rsidR="004E052D" w:rsidRPr="004E052D">
                    <w:rPr>
                      <w:rStyle w:val="blk"/>
                      <w:sz w:val="22"/>
                      <w:szCs w:val="24"/>
                    </w:rPr>
                    <w:t xml:space="preserve">должностному лицу, уполномоченному нормативным правовым актом субъекта Российской Федерации. </w:t>
                  </w:r>
                  <w:r w:rsidR="004E052D" w:rsidRPr="00DD6020">
                    <w:rPr>
                      <w:rStyle w:val="blk"/>
                      <w:sz w:val="22"/>
                    </w:rPr>
                    <w:t xml:space="preserve">Жалобы на </w:t>
                  </w:r>
                  <w:r w:rsidR="004E052D" w:rsidRPr="00DD6020">
                    <w:rPr>
                      <w:sz w:val="22"/>
                    </w:rPr>
                    <w:t>решения</w:t>
                  </w:r>
                  <w:r w:rsidR="004E052D" w:rsidRPr="004E052D">
                    <w:rPr>
                      <w:sz w:val="22"/>
                    </w:rPr>
                    <w:t xml:space="preserve"> и действия (бездействие) </w:t>
                  </w:r>
                  <w:r w:rsidR="004E052D" w:rsidRPr="00DD6020">
                    <w:rPr>
                      <w:sz w:val="22"/>
                    </w:rPr>
                    <w:t>работников</w:t>
                  </w:r>
                  <w:r w:rsidR="004E052D" w:rsidRPr="004E052D">
                    <w:rPr>
                      <w:sz w:val="22"/>
                    </w:rPr>
                    <w:t xml:space="preserve"> организаций, подаются руководителям этих организаций.</w:t>
                  </w:r>
                  <w:r w:rsidR="004E052D" w:rsidRPr="004E052D">
                    <w:rPr>
                      <w:rStyle w:val="blk"/>
                      <w:sz w:val="10"/>
                    </w:rPr>
                    <w:t xml:space="preserve"> </w:t>
                  </w:r>
                </w:p>
                <w:p w:rsidR="005A02A3" w:rsidRPr="00DD6020" w:rsidRDefault="004E052D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4"/>
                      <w:szCs w:val="25"/>
                    </w:rPr>
                  </w:pPr>
                  <w:proofErr w:type="gramStart"/>
                  <w:r w:rsidRPr="00DD6020">
                    <w:rPr>
                      <w:rStyle w:val="blk"/>
                      <w:sz w:val="22"/>
                      <w:szCs w:val="24"/>
                    </w:rPr>
                    <w:t xml:space="preserve">Жалоба на решения и действия (бездействие) органа, предоставляющего государственную </w:t>
                  </w:r>
                  <w:r w:rsidR="00DD6020">
                    <w:rPr>
                      <w:rStyle w:val="blk"/>
                      <w:sz w:val="22"/>
                      <w:szCs w:val="24"/>
                    </w:rPr>
                    <w:t>либо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 xml:space="preserve"> муниципальную услугу, должностного лица органа, предоставляющего государственную либо муниципальную услугу, государственного или муниципального служащего, руководителя органа, предоставляющего государственную либо муниципальную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 xml:space="preserve">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</w:t>
                  </w:r>
                  <w:r w:rsidR="00DD6020">
                    <w:rPr>
                      <w:rStyle w:val="blk"/>
                      <w:sz w:val="22"/>
                      <w:szCs w:val="24"/>
                    </w:rPr>
                    <w:t>либо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 xml:space="preserve"> муниципальную услугу, единого портала государственных и муниципальных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услуг либо регионального</w:t>
                  </w:r>
                  <w:proofErr w:type="gramEnd"/>
                  <w:r w:rsidRPr="00DD6020">
                    <w:rPr>
                      <w:rStyle w:val="blk"/>
                      <w:sz w:val="22"/>
                      <w:szCs w:val="24"/>
                    </w:rPr>
                    <w:t xml:space="preserve"> портала государственных и муниципальных услуг, а также может быть </w:t>
                  </w:r>
                  <w:proofErr w:type="gramStart"/>
                  <w:r w:rsidRPr="00DD6020">
                    <w:rPr>
                      <w:rStyle w:val="blk"/>
                      <w:sz w:val="22"/>
                      <w:szCs w:val="24"/>
                    </w:rPr>
                    <w:t>принята</w:t>
                  </w:r>
                  <w:proofErr w:type="gramEnd"/>
                  <w:r w:rsidRPr="00DD6020">
                    <w:rPr>
                      <w:rStyle w:val="blk"/>
                      <w:sz w:val="22"/>
                      <w:szCs w:val="24"/>
                    </w:rPr>
            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регионального портала государственных и муниципальных услуг, а также может быть принята при личном приеме заявителя. Жалоба на решения и действия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(бездействие) организаций, а также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государственных и муниципальных услуг либо регионального портала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государственных и муниципальных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услуг, а также может быть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принята при</w:t>
                  </w:r>
                  <w:r w:rsidRPr="00DD6020">
                    <w:rPr>
                      <w:rStyle w:val="blk"/>
                      <w:sz w:val="44"/>
                    </w:rPr>
                    <w:t xml:space="preserve"> </w:t>
                  </w:r>
                  <w:r w:rsidRPr="00DD6020">
                    <w:rPr>
                      <w:rStyle w:val="blk"/>
                      <w:sz w:val="22"/>
                      <w:szCs w:val="24"/>
                    </w:rPr>
                    <w:t>личном приеме заявителя.</w:t>
                  </w:r>
                </w:p>
                <w:p w:rsid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</w:t>
                  </w:r>
                  <w:r w:rsidR="003A5833" w:rsidRPr="003A5833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части 1, 2 статьи 11.2</w:t>
                  </w:r>
                  <w:r w:rsidR="00201DA0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ст. 11.2</w:t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Федерального закона от 27 июля 2010 г. № 210</w:t>
                  </w:r>
                  <w:r w:rsidR="00201DA0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noBreakHyphen/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ФЗ «Об организации предоставления государственных и муниципальных услуг»)</w:t>
                  </w:r>
                </w:p>
                <w:p w:rsidR="00E47BF7" w:rsidRDefault="00E47BF7" w:rsidP="00E47BF7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</w:pPr>
                  <w:r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Жалоба на действия (бездействие) и решения МФЦ и сотрудников может быть подана 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в ГКУ РО «</w:t>
                  </w:r>
                  <w:r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Уполномоченный многофункциональный центр предоставления государственных и муниципальных услуг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».</w:t>
                  </w:r>
                </w:p>
                <w:p w:rsidR="00E47BF7" w:rsidRDefault="00E47BF7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</w:p>
                <w:p w:rsid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Контактная информация</w:t>
                  </w: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ГКУ РО «УМФЦ»</w:t>
                  </w: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:</w:t>
                  </w:r>
                </w:p>
                <w:p w:rsidR="00C87661" w:rsidRP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344022, г. Ростов-на-Дону, ул. Береговая, д. 8, оф. 613</w:t>
                  </w:r>
                </w:p>
                <w:p w:rsid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тел. </w:t>
                  </w: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+7 (863) 210 40 73</w:t>
                  </w: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, </w:t>
                  </w:r>
                </w:p>
                <w:p w:rsidR="00C87661" w:rsidRP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электронная почта </w:t>
                  </w: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info@mfc61.ru</w:t>
                  </w:r>
                </w:p>
                <w:p w:rsid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сайт </w:t>
                  </w: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mfc61.ru</w:t>
                  </w:r>
                </w:p>
                <w:p w:rsid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</w:p>
                <w:p w:rsidR="00E47BF7" w:rsidRPr="00467C90" w:rsidRDefault="00E47BF7" w:rsidP="00EE59D6">
                  <w:pPr>
                    <w:spacing w:line="240" w:lineRule="auto"/>
                    <w:ind w:firstLine="709"/>
                    <w:jc w:val="center"/>
                    <w:rPr>
                      <w:rFonts w:cs="Arial"/>
                      <w:color w:val="E04E39"/>
                      <w:sz w:val="25"/>
                      <w:szCs w:val="25"/>
                      <w:u w:val="single"/>
                    </w:rPr>
                  </w:pPr>
                  <w:r w:rsidRPr="00467C90">
                    <w:rPr>
                      <w:rFonts w:cs="Arial"/>
                      <w:color w:val="E04E39"/>
                      <w:sz w:val="25"/>
                      <w:szCs w:val="25"/>
                      <w:u w:val="single"/>
                    </w:rPr>
                    <w:t>Обжалование в судебном порядке</w:t>
                  </w:r>
                </w:p>
                <w:p w:rsidR="00E47BF7" w:rsidRPr="00467C90" w:rsidRDefault="00E47BF7" w:rsidP="00E47BF7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  <w:u w:val="single"/>
                    </w:rPr>
                  </w:pPr>
                </w:p>
                <w:p w:rsidR="00E47BF7" w:rsidRDefault="00E47BF7" w:rsidP="00E47BF7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</w:pPr>
                  <w:r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Обжалование в судебном порядке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осуществляется </w:t>
                  </w:r>
                  <w:r w:rsidR="0012429E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в течение трех месяцев со дня, когда заявителю стало известно о нарушении его прав и законных интересов и 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в соответствии с требованиями </w:t>
                  </w:r>
                  <w:r w:rsidR="0012429E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главы 25 Гражданского процессуального кодекса Российской Федерации</w:t>
                  </w:r>
                  <w:r w:rsidR="00EE4BF3" w:rsidRPr="00EE4BF3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от 14.11.2002 № 138 ФЗ</w:t>
                  </w:r>
                  <w:r w:rsidR="0012429E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и главы 24 Арбитражного процессуального кодекса Российской Федерации</w:t>
                  </w:r>
                  <w:r w:rsidR="00EE4BF3" w:rsidRPr="00EE4BF3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от 24.07.2002 № 95-ФЗ</w:t>
                  </w:r>
                  <w:r w:rsidR="0012429E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.</w:t>
                  </w:r>
                </w:p>
                <w:p w:rsidR="00E47BF7" w:rsidRPr="00E47BF7" w:rsidRDefault="00E47BF7" w:rsidP="00E47BF7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Обжалование в судебном порядке не предполагает обязательного предварительного обращения с жалобой в досудебном порядке.</w:t>
                  </w:r>
                </w:p>
              </w:txbxContent>
            </v:textbox>
          </v:shape>
        </w:pict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4470F"/>
    <w:multiLevelType w:val="hybridMultilevel"/>
    <w:tmpl w:val="E084E3A0"/>
    <w:lvl w:ilvl="0" w:tplc="B2F8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C786B"/>
    <w:rsid w:val="000D2BE1"/>
    <w:rsid w:val="000D4393"/>
    <w:rsid w:val="000D614A"/>
    <w:rsid w:val="000E12F5"/>
    <w:rsid w:val="0011727A"/>
    <w:rsid w:val="0012429E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01DA0"/>
    <w:rsid w:val="00210815"/>
    <w:rsid w:val="002151F0"/>
    <w:rsid w:val="00215830"/>
    <w:rsid w:val="00216824"/>
    <w:rsid w:val="002277F2"/>
    <w:rsid w:val="002372DF"/>
    <w:rsid w:val="00265DE7"/>
    <w:rsid w:val="00277271"/>
    <w:rsid w:val="00277CE8"/>
    <w:rsid w:val="0029033F"/>
    <w:rsid w:val="0029128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1ADB"/>
    <w:rsid w:val="0037126E"/>
    <w:rsid w:val="00376798"/>
    <w:rsid w:val="003A0E4F"/>
    <w:rsid w:val="003A395F"/>
    <w:rsid w:val="003A5833"/>
    <w:rsid w:val="003A70E4"/>
    <w:rsid w:val="003A7E52"/>
    <w:rsid w:val="003D1650"/>
    <w:rsid w:val="003F1024"/>
    <w:rsid w:val="004040E4"/>
    <w:rsid w:val="0041090E"/>
    <w:rsid w:val="004109B1"/>
    <w:rsid w:val="004237A2"/>
    <w:rsid w:val="00432753"/>
    <w:rsid w:val="00453205"/>
    <w:rsid w:val="00453BF9"/>
    <w:rsid w:val="00467C90"/>
    <w:rsid w:val="004819EC"/>
    <w:rsid w:val="004867D6"/>
    <w:rsid w:val="004920FD"/>
    <w:rsid w:val="004957F0"/>
    <w:rsid w:val="004A527A"/>
    <w:rsid w:val="004B1B0A"/>
    <w:rsid w:val="004D35D5"/>
    <w:rsid w:val="004E052D"/>
    <w:rsid w:val="004E125B"/>
    <w:rsid w:val="00507E6A"/>
    <w:rsid w:val="00510AD8"/>
    <w:rsid w:val="00511109"/>
    <w:rsid w:val="005160DA"/>
    <w:rsid w:val="005229FE"/>
    <w:rsid w:val="00582687"/>
    <w:rsid w:val="005A02A3"/>
    <w:rsid w:val="005B6900"/>
    <w:rsid w:val="005C5189"/>
    <w:rsid w:val="005D088D"/>
    <w:rsid w:val="005D63F6"/>
    <w:rsid w:val="005E007B"/>
    <w:rsid w:val="005F3EC9"/>
    <w:rsid w:val="006214AE"/>
    <w:rsid w:val="006238B2"/>
    <w:rsid w:val="006250F2"/>
    <w:rsid w:val="00634E98"/>
    <w:rsid w:val="006354E1"/>
    <w:rsid w:val="006371BF"/>
    <w:rsid w:val="00651330"/>
    <w:rsid w:val="006701D3"/>
    <w:rsid w:val="00687183"/>
    <w:rsid w:val="006B6192"/>
    <w:rsid w:val="006B7F8B"/>
    <w:rsid w:val="006D0693"/>
    <w:rsid w:val="006E30E7"/>
    <w:rsid w:val="00710E30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038CB"/>
    <w:rsid w:val="0082716F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47061"/>
    <w:rsid w:val="009571C8"/>
    <w:rsid w:val="009678C1"/>
    <w:rsid w:val="009A2AB0"/>
    <w:rsid w:val="009B546D"/>
    <w:rsid w:val="009C2BAA"/>
    <w:rsid w:val="009D2B0C"/>
    <w:rsid w:val="009D5E26"/>
    <w:rsid w:val="00A0342E"/>
    <w:rsid w:val="00A1108B"/>
    <w:rsid w:val="00A12112"/>
    <w:rsid w:val="00A3687C"/>
    <w:rsid w:val="00A63747"/>
    <w:rsid w:val="00A67192"/>
    <w:rsid w:val="00A76148"/>
    <w:rsid w:val="00A77374"/>
    <w:rsid w:val="00AA7A70"/>
    <w:rsid w:val="00AD722C"/>
    <w:rsid w:val="00AF42CD"/>
    <w:rsid w:val="00B130AE"/>
    <w:rsid w:val="00B1348E"/>
    <w:rsid w:val="00B20962"/>
    <w:rsid w:val="00B228FC"/>
    <w:rsid w:val="00B233F3"/>
    <w:rsid w:val="00B267F2"/>
    <w:rsid w:val="00B42C7F"/>
    <w:rsid w:val="00B44AF0"/>
    <w:rsid w:val="00B62404"/>
    <w:rsid w:val="00B64DC9"/>
    <w:rsid w:val="00B81F37"/>
    <w:rsid w:val="00B82F40"/>
    <w:rsid w:val="00B974DB"/>
    <w:rsid w:val="00BB3CA4"/>
    <w:rsid w:val="00BC52EC"/>
    <w:rsid w:val="00C00FBA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87661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F0464"/>
    <w:rsid w:val="00D12369"/>
    <w:rsid w:val="00D60EB1"/>
    <w:rsid w:val="00D873BF"/>
    <w:rsid w:val="00D931B5"/>
    <w:rsid w:val="00D959C0"/>
    <w:rsid w:val="00D964AF"/>
    <w:rsid w:val="00DA042B"/>
    <w:rsid w:val="00DC3987"/>
    <w:rsid w:val="00DD59BB"/>
    <w:rsid w:val="00DD6020"/>
    <w:rsid w:val="00DE133C"/>
    <w:rsid w:val="00DF17DA"/>
    <w:rsid w:val="00DF54C8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40C4B"/>
    <w:rsid w:val="00E47BF7"/>
    <w:rsid w:val="00E64BD0"/>
    <w:rsid w:val="00E70502"/>
    <w:rsid w:val="00E70D48"/>
    <w:rsid w:val="00E77F63"/>
    <w:rsid w:val="00E95E92"/>
    <w:rsid w:val="00E97465"/>
    <w:rsid w:val="00EB22A8"/>
    <w:rsid w:val="00EE3212"/>
    <w:rsid w:val="00EE4BF3"/>
    <w:rsid w:val="00EE59D6"/>
    <w:rsid w:val="00EE632B"/>
    <w:rsid w:val="00EF220A"/>
    <w:rsid w:val="00EF7C27"/>
    <w:rsid w:val="00F00955"/>
    <w:rsid w:val="00F041D3"/>
    <w:rsid w:val="00F07224"/>
    <w:rsid w:val="00F2183E"/>
    <w:rsid w:val="00F221EE"/>
    <w:rsid w:val="00F33A94"/>
    <w:rsid w:val="00F44730"/>
    <w:rsid w:val="00F51EE1"/>
    <w:rsid w:val="00F76D47"/>
    <w:rsid w:val="00F776A2"/>
    <w:rsid w:val="00F95851"/>
    <w:rsid w:val="00FC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DF17DA"/>
    <w:pPr>
      <w:ind w:left="720"/>
      <w:contextualSpacing/>
    </w:pPr>
  </w:style>
  <w:style w:type="paragraph" w:customStyle="1" w:styleId="ConsPlusNormal">
    <w:name w:val="ConsPlusNormal"/>
    <w:rsid w:val="00201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lk">
    <w:name w:val="blk"/>
    <w:basedOn w:val="a0"/>
    <w:rsid w:val="004E052D"/>
  </w:style>
  <w:style w:type="character" w:styleId="a7">
    <w:name w:val="Hyperlink"/>
    <w:basedOn w:val="a0"/>
    <w:uiPriority w:val="99"/>
    <w:semiHidden/>
    <w:unhideWhenUsed/>
    <w:rsid w:val="004E0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Operator11</cp:lastModifiedBy>
  <cp:revision>15</cp:revision>
  <cp:lastPrinted>2015-11-16T08:26:00Z</cp:lastPrinted>
  <dcterms:created xsi:type="dcterms:W3CDTF">2015-08-24T06:48:00Z</dcterms:created>
  <dcterms:modified xsi:type="dcterms:W3CDTF">2018-03-29T12:09:00Z</dcterms:modified>
</cp:coreProperties>
</file>