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ED" w:rsidRDefault="007F68ED" w:rsidP="007F68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Pr="00D32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7F68ED" w:rsidRDefault="007F68ED" w:rsidP="007F68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992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приказу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МАУ ЧР «МФЦ»</w:t>
      </w:r>
    </w:p>
    <w:p w:rsidR="007F68ED" w:rsidRDefault="007F68ED" w:rsidP="007F68E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pacing w:val="-20"/>
          <w:sz w:val="24"/>
          <w:szCs w:val="24"/>
        </w:rPr>
      </w:pPr>
      <w:r w:rsidRPr="00D32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5 </w:t>
      </w:r>
      <w:r w:rsidRPr="00D3299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47EC">
        <w:rPr>
          <w:rFonts w:ascii="Times New Roman" w:eastAsia="Times New Roman" w:hAnsi="Times New Roman" w:cs="Times New Roman"/>
          <w:iCs/>
          <w:color w:val="000000"/>
          <w:spacing w:val="-20"/>
          <w:sz w:val="24"/>
          <w:szCs w:val="24"/>
        </w:rPr>
        <w:t>25.01.2019 г.</w:t>
      </w:r>
      <w:bookmarkStart w:id="0" w:name="bookmark0"/>
    </w:p>
    <w:p w:rsidR="007F68ED" w:rsidRDefault="007F68ED" w:rsidP="007F68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68ED" w:rsidRPr="006A1D2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8ED" w:rsidRPr="006A1D2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D2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bookmarkEnd w:id="0"/>
    </w:p>
    <w:p w:rsidR="007F68ED" w:rsidRPr="006A1D2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D2D">
        <w:rPr>
          <w:rFonts w:ascii="Times New Roman" w:eastAsia="Times New Roman" w:hAnsi="Times New Roman" w:cs="Times New Roman"/>
          <w:b/>
          <w:sz w:val="27"/>
          <w:szCs w:val="27"/>
        </w:rPr>
        <w:t>о конфликте интересов работников МАУ МФЦ Чертковского района</w:t>
      </w:r>
    </w:p>
    <w:p w:rsidR="007F68ED" w:rsidRPr="006A1D2D" w:rsidRDefault="007F68ED" w:rsidP="007F68ED">
      <w:pPr>
        <w:jc w:val="center"/>
        <w:rPr>
          <w:b/>
        </w:rPr>
      </w:pPr>
    </w:p>
    <w:p w:rsidR="007F68ED" w:rsidRDefault="007F68ED" w:rsidP="007F68E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2992">
        <w:rPr>
          <w:rFonts w:ascii="Times New Roman" w:eastAsia="Times New Roman" w:hAnsi="Times New Roman" w:cs="Times New Roman"/>
          <w:color w:val="000000"/>
          <w:sz w:val="27"/>
          <w:szCs w:val="27"/>
        </w:rPr>
        <w:t>Общие положения</w:t>
      </w:r>
    </w:p>
    <w:p w:rsidR="007F68ED" w:rsidRPr="00D32992" w:rsidRDefault="007F68ED" w:rsidP="007F6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конфликте интересов работников м</w:t>
      </w:r>
      <w:r w:rsidRPr="00B33385">
        <w:rPr>
          <w:rFonts w:ascii="Times New Roman" w:hAnsi="Times New Roman"/>
          <w:sz w:val="24"/>
          <w:szCs w:val="24"/>
        </w:rPr>
        <w:t xml:space="preserve">униципального автономного учреждения </w:t>
      </w:r>
      <w:r>
        <w:rPr>
          <w:rFonts w:ascii="Times New Roman" w:hAnsi="Times New Roman"/>
          <w:sz w:val="24"/>
          <w:szCs w:val="24"/>
        </w:rPr>
        <w:t>Чертковского</w:t>
      </w:r>
      <w:r w:rsidRPr="00B33385">
        <w:rPr>
          <w:rFonts w:ascii="Times New Roman" w:hAnsi="Times New Roman"/>
          <w:sz w:val="24"/>
          <w:szCs w:val="24"/>
        </w:rPr>
        <w:t xml:space="preserve"> района «Многофункциональный центр по предоставлению государственных и муниципальных услуг»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Положение) разработано в соответствии с положениями Конституции Российской Федерации, Федеральных законов от 25 декабря 2008 г. № 27Э-ФЗ «О противодействии коррупции», от 12 января 1996 г. года № 7- ФЗ «О некоммерческих организациях», Постановления Правительства РФ от 22 декабря 2012 г. №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1376 «Об утверждении Правил организации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многофункциональных центров предоставления государственных и муниципальных услуг», иных нормативных правовых актов Российской Федерации, Кодексом этики и служебного поведения работников Учреждения, Положении об антикоррупционной политике Учреждения и основано на общепризнанных нравственных принципах и нормах российского общества и государства.</w:t>
      </w:r>
    </w:p>
    <w:p w:rsidR="007F68ED" w:rsidRPr="00B33385" w:rsidRDefault="007F68ED" w:rsidP="007F68ED">
      <w:pPr>
        <w:pStyle w:val="a3"/>
        <w:rPr>
          <w:rFonts w:ascii="Times New Roman" w:eastAsia="Times New Roman" w:hAnsi="Times New Roman" w:cs="Times New Roman"/>
        </w:rPr>
      </w:pPr>
      <w:r w:rsidRPr="00B33385">
        <w:rPr>
          <w:rFonts w:ascii="Times New Roman" w:hAnsi="Times New Roman" w:cs="Times New Roman"/>
        </w:rPr>
        <w:t xml:space="preserve"> Положение разработано с целью профилактики конфликта интересов работников </w:t>
      </w:r>
      <w:r>
        <w:rPr>
          <w:rFonts w:ascii="Times New Roman" w:hAnsi="Times New Roman" w:cs="Times New Roman"/>
        </w:rPr>
        <w:t>М</w:t>
      </w:r>
      <w:r w:rsidRPr="00B33385">
        <w:rPr>
          <w:rFonts w:ascii="Times New Roman" w:hAnsi="Times New Roman" w:cs="Times New Roman"/>
        </w:rPr>
        <w:t xml:space="preserve">униципального автономного учреждения </w:t>
      </w:r>
      <w:r>
        <w:rPr>
          <w:rFonts w:ascii="Times New Roman" w:hAnsi="Times New Roman" w:cs="Times New Roman"/>
        </w:rPr>
        <w:t>Чертковского р</w:t>
      </w:r>
      <w:r w:rsidRPr="00B33385">
        <w:rPr>
          <w:rFonts w:ascii="Times New Roman" w:hAnsi="Times New Roman" w:cs="Times New Roman"/>
        </w:rPr>
        <w:t>айона «Многофункциональный центр по предоставлению государственных и муниципальных услуг» (далее - Учреждение), при котором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</w:t>
      </w:r>
      <w:r w:rsidRPr="00B33385">
        <w:rPr>
          <w:rFonts w:ascii="Times New Roman" w:hAnsi="Times New Roman" w:cs="Times New Roman"/>
        </w:rPr>
        <w:tab/>
        <w:t>влияет</w:t>
      </w:r>
      <w:r w:rsidRPr="00B33385">
        <w:rPr>
          <w:rFonts w:ascii="Times New Roman" w:hAnsi="Times New Roman" w:cs="Times New Roman"/>
        </w:rPr>
        <w:tab/>
        <w:t>или</w:t>
      </w:r>
      <w:r w:rsidRPr="00B33385">
        <w:rPr>
          <w:rFonts w:ascii="Times New Roman" w:hAnsi="Times New Roman" w:cs="Times New Roman"/>
        </w:rPr>
        <w:tab/>
        <w:t>может повлиять</w:t>
      </w:r>
      <w:r>
        <w:rPr>
          <w:rFonts w:ascii="Times New Roman" w:hAnsi="Times New Roman" w:cs="Times New Roman"/>
        </w:rPr>
        <w:t xml:space="preserve"> </w:t>
      </w:r>
      <w:r w:rsidRPr="00B33385">
        <w:rPr>
          <w:rFonts w:ascii="Times New Roman" w:hAnsi="Times New Roman" w:cs="Times New Roman"/>
        </w:rPr>
        <w:t>на надлежащее исполнение работником Учреждения профессиональных обязанностей вс</w:t>
      </w:r>
      <w:r>
        <w:rPr>
          <w:rFonts w:ascii="Times New Roman" w:hAnsi="Times New Roman" w:cs="Times New Roman"/>
        </w:rPr>
        <w:t xml:space="preserve">ледствие противоречия между его </w:t>
      </w:r>
      <w:r w:rsidRPr="00B33385">
        <w:rPr>
          <w:rFonts w:ascii="Times New Roman" w:hAnsi="Times New Roman" w:cs="Times New Roman"/>
        </w:rPr>
        <w:t>личной заинтересованностью и</w:t>
      </w:r>
      <w:r>
        <w:rPr>
          <w:rFonts w:ascii="Times New Roman" w:hAnsi="Times New Roman" w:cs="Times New Roman"/>
        </w:rPr>
        <w:t xml:space="preserve"> </w:t>
      </w:r>
      <w:r w:rsidRPr="00B33385">
        <w:rPr>
          <w:rFonts w:ascii="Times New Roman" w:eastAsia="Times New Roman" w:hAnsi="Times New Roman" w:cs="Times New Roman"/>
          <w:color w:val="000000"/>
        </w:rPr>
        <w:t>интересами клиен</w:t>
      </w:r>
      <w:r>
        <w:rPr>
          <w:rFonts w:ascii="Times New Roman" w:eastAsia="Times New Roman" w:hAnsi="Times New Roman" w:cs="Times New Roman"/>
          <w:color w:val="000000"/>
        </w:rPr>
        <w:t xml:space="preserve">тов </w:t>
      </w:r>
      <w:r w:rsidRPr="00B33385">
        <w:rPr>
          <w:rFonts w:ascii="Times New Roman" w:eastAsia="Times New Roman" w:hAnsi="Times New Roman" w:cs="Times New Roman"/>
          <w:color w:val="000000"/>
        </w:rPr>
        <w:t>Учреждения, их законных представителей и родственников, а также контрагентов Учреждения по договорам.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настоящем Положении используются следующие понятия:</w:t>
      </w:r>
    </w:p>
    <w:p w:rsidR="007F68ED" w:rsidRPr="00B33385" w:rsidRDefault="007F68ED" w:rsidP="007F6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конфликт интересов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ситуация,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которой у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осуществлении им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возникает личная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в получении материальной выгоды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иного преимущества, и которая влияет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может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надлежащее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исполнение работником профессиональных обязанностей вследствие противоречия между его личной заинтересованностью и интересами лиц,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обращающих в организацию по каким-либо вопросам;</w:t>
      </w:r>
    </w:p>
    <w:p w:rsidR="007F68ED" w:rsidRPr="00B33385" w:rsidRDefault="007F68ED" w:rsidP="007F6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личная заинтересованность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возможность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обязательствами.</w:t>
      </w:r>
    </w:p>
    <w:p w:rsidR="007F68ED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 интересов может иметь неблагоприятные последствия, если работник Учреждения позволяет частному либо иному интересу, действию извне, существу выполняемой им деятельности влиять на объективность его суждения и действия от имени Учреждения, конкурировать против Учреждения по любым сделкам, снижать эффективность, с которой 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исполняет свои должностные обязанности, повышать риски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проводимым Учреждением сделкам, наносить вред финансовому положению или профессиональной репутации Учреждения.</w:t>
      </w:r>
    </w:p>
    <w:p w:rsidR="007F68ED" w:rsidRPr="006A1D2D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Круг лиц, попадающих под действие положения</w:t>
      </w:r>
    </w:p>
    <w:p w:rsidR="007F68ED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положения распространяется на всех работников Учреждения вне зависимости от уровня занимаемой должности.</w:t>
      </w:r>
    </w:p>
    <w:p w:rsidR="007F68ED" w:rsidRPr="00B33385" w:rsidRDefault="007F68ED" w:rsidP="007F6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Конкретные ситуации конфликта интересов в Учреждении</w:t>
      </w:r>
    </w:p>
    <w:p w:rsidR="007F68ED" w:rsidRPr="00B33385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Конкретными ситуациями конфликта интересов, в которых работник Учреждения может оказаться в процессе выполнения своих должностных обязанностей, наиболее вероятными являются нижеследующие.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за оказание услуги берет деньги у клиента, минуя установленный порядок приема денег у клиентов;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Учреждения, оказывая услуги клиентам в рабочее время, оказывает этим же клиентам платные услуги после работы;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небескорыстно использует возможности клиентов учреждения, их законных представителей и родственников;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получает небезвыгодные предложения от клиентов, которым он оказывает услуги, их законных представителей и родственников;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рекламирует клиентам Учреждения организации, оказывающие любые платные услуги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рекомендует клиентам Учреждения физических лиц, оказывающих любые платные услуги;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принимает решение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4.О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 принципы управления конфликтом интересов в Учреждении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7F68ED" w:rsidRPr="00B33385" w:rsidRDefault="007F68ED" w:rsidP="007F6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работы по управлению конфликтом интересов в Учреждении положены следующие принципы: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баланса интересов Учреждения и работника при урегулировании конфликта интересов;</w:t>
      </w:r>
    </w:p>
    <w:p w:rsidR="007F68ED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Учреждением.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раскрытия конфликта интересов работником Учреждения и порядок его урегулирования, в том числе возможные способы разрешения</w:t>
      </w: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возникшего конфликта интересов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раскрытия конфликта интересов доводится до сведения всех работников Учреждения. В Учреждении установлены следующие виды раскрытия конфликта интересов: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сведений о конфликте интересов при приеме на работу;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 сведения рассматриваются в конфиденциальном порядке, руководство Учреждения гарантирует конфиденциальность процесса урегулирования конфликта интересов.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F68ED" w:rsidRPr="00B95A7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поступившей информации специально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созданная комиссия - Комиссия по противодействию коррупции и урегулированию конфликта интересов может прийти к следующим выводам: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 интересов имеет место, и в этом случае комиссия может использовать различные способы его разрешения, в том числе: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 и изменение должностных обязанностей работника;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 отстранение работника от должности, если его личные интересы входят в противоречие с должностными обязанностями;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работника на должность, предусматривающую выполнение должностных обязанностей, не связанных с конфликтом интересов;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работника от своего личного интереса, порождающего конфликт с интересами Учреждения;</w:t>
      </w:r>
    </w:p>
    <w:p w:rsidR="007F68ED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увольнение работника из Учреждения по инициативе работника;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7F68ED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Должностными лицами, ответственными за прием сведений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возникающих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(имеющи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хся) конфликтах интересов, являе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7F68ED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директор Учреждения.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регистрации уведомлений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7.1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Уведомления о наличии конфликта интересов или о возможности его возникновения регистрируются в день поступления, в рабочее время.</w:t>
      </w:r>
    </w:p>
    <w:p w:rsidR="007F68ED" w:rsidRPr="00B95A7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7.2</w:t>
      </w:r>
      <w:r w:rsidRPr="00B95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и печатью.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указываются: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порядковый номер уведомления;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время принятия уведомления;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и инициалы работника, обратившегося с уведомлением (должность, структурное подразделение);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время передачи уведомления работодателю;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содержание уведомления;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инициалы и подпись ответственного лица, зарегистрировавшего уведомление.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 (источник поступления лично, почта, эл. почта и т.д.)</w:t>
      </w:r>
    </w:p>
    <w:p w:rsidR="007F68ED" w:rsidRPr="00B95A7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7.3</w:t>
      </w:r>
      <w:r w:rsidRPr="00B95A75">
        <w:rPr>
          <w:rFonts w:ascii="Times New Roman" w:eastAsia="Times New Roman" w:hAnsi="Times New Roman" w:cs="Times New Roman"/>
          <w:color w:val="000000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7F68ED" w:rsidRDefault="007F68ED" w:rsidP="007F68ED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7.4 </w:t>
      </w:r>
      <w:r w:rsidRPr="000E035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регистрации уведомления в журнале регистрации оно передается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0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0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Учреждения не позднее рабочего дня, следующего за днем регистрации уведомления.   </w:t>
      </w:r>
    </w:p>
    <w:p w:rsidR="007F68ED" w:rsidRDefault="007F68ED" w:rsidP="007F68ED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Pr="000E035E" w:rsidRDefault="007F68ED" w:rsidP="007F68ED">
      <w:pPr>
        <w:spacing w:after="0" w:line="240" w:lineRule="auto"/>
        <w:ind w:left="6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35E">
        <w:rPr>
          <w:rFonts w:ascii="Times New Roman" w:eastAsia="Times New Roman" w:hAnsi="Times New Roman" w:cs="Times New Roman"/>
          <w:color w:val="000000"/>
          <w:sz w:val="24"/>
          <w:szCs w:val="24"/>
        </w:rPr>
        <w:t>8.Порядок принятия мер по предотвращению и (или) урегулированию</w:t>
      </w: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</w:t>
      </w:r>
    </w:p>
    <w:p w:rsidR="007F68ED" w:rsidRPr="00B33385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Pr="00B33385" w:rsidRDefault="007F68ED" w:rsidP="007F68E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трех рабочих дней директор Учреждения рассматривает поступившее уведомление и определяет дату время и место сбора комиссии по противодействию коррупции и урегулированию конфликта интересов Учреждения (далее - комиссия) для рассмотрения уведомления.</w:t>
      </w:r>
    </w:p>
    <w:p w:rsidR="007F68ED" w:rsidRPr="00B33385" w:rsidRDefault="007F68ED" w:rsidP="007F68E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итогам рассмотрения информации, указанной в уведомлении, комиссия подготавливает мотивированное заключение.</w:t>
      </w:r>
    </w:p>
    <w:p w:rsidR="007F68ED" w:rsidRPr="00B33385" w:rsidRDefault="007F68ED" w:rsidP="007F68E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Учреждения по результатам рассмотрения им мотивированного заключения комиссии принимает решение.</w:t>
      </w:r>
    </w:p>
    <w:p w:rsidR="007F68ED" w:rsidRPr="00B33385" w:rsidRDefault="007F68ED" w:rsidP="007F68E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наличии конфликта интересов или о возможности его возникновения приобщается к личному делу работника.</w:t>
      </w:r>
    </w:p>
    <w:p w:rsidR="007F68ED" w:rsidRDefault="007F68ED" w:rsidP="007F68ED">
      <w:pPr>
        <w:rPr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работников в связи с раскрытием и урегулированием</w:t>
      </w: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устанавливаются следующие обязанности работников Учреждения в связи с раскрытием и урегулированием конфликта интересов: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избегать (по возможности) ситуаций и обстоятельств, при которых их частные интересы у будут противоречить интересам Учреждения, которые могут привести к конфликту интересов;</w:t>
      </w:r>
    </w:p>
    <w:p w:rsidR="007F68ED" w:rsidRPr="00B33385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возникший (реальный) или потенциальный конфликт интересов;</w:t>
      </w:r>
    </w:p>
    <w:p w:rsidR="007F68ED" w:rsidRDefault="007F68ED" w:rsidP="007F68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урегулированию возникшего конфликта интересов.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68ED" w:rsidRDefault="007F68ED" w:rsidP="007F68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10. Соблюдение Положения и ответственность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настоящего Положения является непременной обязанностью любого работника учреждения, независимо от занимаемой должности.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гражданско-правового, административного или уголовного преследования.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Учреждения обязаны подавать работникам и клиентам пример законопослушного и этичного поведения и активно поддерживать исполнение настоящего Положения.</w:t>
      </w:r>
    </w:p>
    <w:p w:rsidR="007F68ED" w:rsidRPr="00B33385" w:rsidRDefault="007F68ED" w:rsidP="007F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доводит требования данного Положения до всех своих работников.</w:t>
      </w:r>
    </w:p>
    <w:p w:rsidR="007F68ED" w:rsidRDefault="007F68ED" w:rsidP="007F68ED">
      <w:pPr>
        <w:jc w:val="both"/>
        <w:rPr>
          <w:rFonts w:eastAsia="Calibri"/>
          <w:sz w:val="24"/>
          <w:szCs w:val="24"/>
        </w:rPr>
      </w:pPr>
    </w:p>
    <w:p w:rsidR="007F68ED" w:rsidRDefault="007F68ED" w:rsidP="007F68ED">
      <w:pPr>
        <w:jc w:val="right"/>
        <w:rPr>
          <w:rFonts w:eastAsia="Calibri"/>
          <w:sz w:val="24"/>
          <w:szCs w:val="24"/>
        </w:rPr>
      </w:pPr>
    </w:p>
    <w:p w:rsidR="007F68ED" w:rsidRDefault="007F68ED" w:rsidP="007F68ED">
      <w:pPr>
        <w:jc w:val="right"/>
        <w:rPr>
          <w:rFonts w:eastAsia="Calibri"/>
          <w:sz w:val="24"/>
          <w:szCs w:val="24"/>
        </w:rPr>
      </w:pPr>
    </w:p>
    <w:p w:rsidR="007F68ED" w:rsidRDefault="007F68ED" w:rsidP="007F68ED">
      <w:pPr>
        <w:jc w:val="right"/>
        <w:rPr>
          <w:rFonts w:eastAsia="Calibri"/>
          <w:sz w:val="24"/>
          <w:szCs w:val="24"/>
        </w:rPr>
      </w:pPr>
    </w:p>
    <w:p w:rsidR="007F68ED" w:rsidRDefault="007F68ED" w:rsidP="007F68ED">
      <w:pPr>
        <w:jc w:val="right"/>
        <w:rPr>
          <w:rFonts w:eastAsia="Calibri"/>
          <w:sz w:val="24"/>
          <w:szCs w:val="24"/>
        </w:rPr>
      </w:pPr>
    </w:p>
    <w:p w:rsidR="007F68ED" w:rsidRDefault="007F68ED" w:rsidP="007F68ED">
      <w:pPr>
        <w:jc w:val="right"/>
        <w:rPr>
          <w:rFonts w:eastAsia="Calibri"/>
          <w:sz w:val="24"/>
          <w:szCs w:val="24"/>
        </w:rPr>
      </w:pPr>
    </w:p>
    <w:p w:rsidR="00900ADE" w:rsidRDefault="00900ADE">
      <w:bookmarkStart w:id="1" w:name="_GoBack"/>
      <w:bookmarkEnd w:id="1"/>
    </w:p>
    <w:sectPr w:rsidR="0090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1"/>
    <w:rsid w:val="007F68ED"/>
    <w:rsid w:val="00900ADE"/>
    <w:rsid w:val="00A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BC317-4059-4009-805F-89120BC8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2096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2019-11-28T10:51:00Z</dcterms:created>
  <dcterms:modified xsi:type="dcterms:W3CDTF">2019-11-28T10:52:00Z</dcterms:modified>
</cp:coreProperties>
</file>