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B275" w14:textId="77777777" w:rsidR="007B4780" w:rsidRPr="00C353F1" w:rsidRDefault="006309DE" w:rsidP="00C353F1">
      <w:pPr>
        <w:spacing w:after="0" w:line="360" w:lineRule="auto"/>
        <w:ind w:left="-142"/>
        <w:jc w:val="center"/>
        <w:rPr>
          <w:rFonts w:ascii="Arial" w:hAnsi="Arial" w:cs="Arial"/>
          <w:b/>
          <w:bCs/>
          <w:color w:val="5C1105"/>
          <w:sz w:val="28"/>
          <w:szCs w:val="28"/>
        </w:rPr>
      </w:pPr>
      <w:r w:rsidRPr="00C353F1">
        <w:rPr>
          <w:rFonts w:ascii="Arial" w:hAnsi="Arial" w:cs="Arial"/>
          <w:b/>
          <w:bCs/>
          <w:color w:val="5C1105"/>
          <w:sz w:val="28"/>
          <w:szCs w:val="28"/>
        </w:rPr>
        <w:t>Перечень государственных и муниципальных услуг, предоставляемых в МАУ «МФЦ Мясниковского района»</w:t>
      </w:r>
    </w:p>
    <w:p w14:paraId="496FCBEC" w14:textId="0FD2C1F2" w:rsidR="00435734" w:rsidRPr="00C353F1" w:rsidRDefault="00632DC4" w:rsidP="00C353F1">
      <w:pPr>
        <w:spacing w:after="0" w:line="360" w:lineRule="auto"/>
        <w:ind w:left="-142"/>
        <w:jc w:val="center"/>
        <w:rPr>
          <w:rFonts w:ascii="Arial" w:hAnsi="Arial" w:cs="Arial"/>
          <w:b/>
          <w:bCs/>
          <w:color w:val="5C1105"/>
          <w:sz w:val="28"/>
          <w:szCs w:val="28"/>
        </w:rPr>
      </w:pPr>
      <w:r>
        <w:rPr>
          <w:rFonts w:ascii="Arial" w:hAnsi="Arial" w:cs="Arial"/>
          <w:b/>
          <w:bCs/>
          <w:color w:val="5C1105"/>
          <w:sz w:val="28"/>
          <w:szCs w:val="28"/>
        </w:rPr>
        <w:t xml:space="preserve">Июнь </w:t>
      </w:r>
      <w:r w:rsidR="00435734" w:rsidRPr="00C353F1">
        <w:rPr>
          <w:rFonts w:ascii="Arial" w:hAnsi="Arial" w:cs="Arial"/>
          <w:b/>
          <w:bCs/>
          <w:color w:val="5C1105"/>
          <w:sz w:val="28"/>
          <w:szCs w:val="28"/>
        </w:rPr>
        <w:t>202</w:t>
      </w:r>
      <w:r w:rsidR="001751FC" w:rsidRPr="00C353F1">
        <w:rPr>
          <w:rFonts w:ascii="Arial" w:hAnsi="Arial" w:cs="Arial"/>
          <w:b/>
          <w:bCs/>
          <w:color w:val="5C1105"/>
          <w:sz w:val="28"/>
          <w:szCs w:val="28"/>
        </w:rPr>
        <w:t>6</w:t>
      </w: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94"/>
        <w:gridCol w:w="19"/>
        <w:gridCol w:w="3094"/>
        <w:gridCol w:w="319"/>
        <w:gridCol w:w="3414"/>
      </w:tblGrid>
      <w:tr w:rsidR="007B4780" w:rsidRPr="00C353F1" w14:paraId="0350AF7B" w14:textId="77777777" w:rsidTr="00C353F1">
        <w:trPr>
          <w:trHeight w:val="315"/>
          <w:tblHeader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E53C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Наименование услуги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E127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Стоимость (руб.)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4B0A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Сроки оказания услуги</w:t>
            </w:r>
          </w:p>
        </w:tc>
      </w:tr>
      <w:tr w:rsidR="007B4780" w:rsidRPr="00C353F1" w14:paraId="5C6E370F" w14:textId="77777777" w:rsidTr="00C353F1">
        <w:trPr>
          <w:trHeight w:val="315"/>
          <w:tblHeader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8A3ED" w14:textId="77777777" w:rsidR="007B4780" w:rsidRPr="00C353F1" w:rsidRDefault="007B4780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9550" w14:textId="77777777" w:rsidR="007B4780" w:rsidRPr="00C353F1" w:rsidRDefault="007B4780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0338" w14:textId="77777777" w:rsidR="007B4780" w:rsidRPr="00C353F1" w:rsidRDefault="007B4780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</w:p>
        </w:tc>
      </w:tr>
      <w:tr w:rsidR="007B4780" w:rsidRPr="00C353F1" w14:paraId="2BD7D9BB" w14:textId="77777777" w:rsidTr="00C353F1">
        <w:trPr>
          <w:trHeight w:val="315"/>
        </w:trPr>
        <w:tc>
          <w:tcPr>
            <w:tcW w:w="102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31BD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Федеральные услуги</w:t>
            </w:r>
          </w:p>
        </w:tc>
      </w:tr>
      <w:tr w:rsidR="007B4780" w:rsidRPr="00C353F1" w14:paraId="377B90BC" w14:textId="77777777" w:rsidTr="00C353F1">
        <w:trPr>
          <w:trHeight w:val="315"/>
        </w:trPr>
        <w:tc>
          <w:tcPr>
            <w:tcW w:w="10240" w:type="dxa"/>
            <w:gridSpan w:val="5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AC02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МВД</w:t>
            </w:r>
          </w:p>
        </w:tc>
      </w:tr>
      <w:tr w:rsidR="007B4780" w:rsidRPr="00C353F1" w14:paraId="33C42442" w14:textId="77777777" w:rsidTr="00C353F1">
        <w:trPr>
          <w:trHeight w:val="1599"/>
        </w:trPr>
        <w:tc>
          <w:tcPr>
            <w:tcW w:w="3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4521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31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CBBE" w14:textId="691FC846" w:rsidR="007B4780" w:rsidRPr="00C353F1" w:rsidRDefault="001E6F02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</w:t>
            </w:r>
            <w:r w:rsidR="00E404F4" w:rsidRPr="00C353F1">
              <w:rPr>
                <w:rFonts w:ascii="Arial" w:hAnsi="Arial" w:cs="Arial"/>
                <w:color w:val="5C1105"/>
                <w:sz w:val="20"/>
              </w:rPr>
              <w:t>есплатно</w:t>
            </w:r>
          </w:p>
        </w:tc>
        <w:tc>
          <w:tcPr>
            <w:tcW w:w="37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202D" w14:textId="531D7BBB" w:rsidR="007B4780" w:rsidRPr="00C353F1" w:rsidRDefault="001E6F02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от 30 календарных дней (при необходимости получения дополнительной информации в иных органах, срок рассмотрения заявления может быть продлен не более чем на 30 дней)</w:t>
            </w:r>
          </w:p>
        </w:tc>
      </w:tr>
      <w:tr w:rsidR="007B4780" w:rsidRPr="00C353F1" w14:paraId="09A5B455" w14:textId="77777777" w:rsidTr="00C353F1">
        <w:trPr>
          <w:trHeight w:val="2128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BD84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613A6" w14:textId="2190CEAD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1) пошлина: </w:t>
            </w:r>
            <w:r w:rsidR="001751FC" w:rsidRPr="00C353F1">
              <w:rPr>
                <w:rFonts w:ascii="Arial" w:hAnsi="Arial" w:cs="Arial"/>
                <w:color w:val="5C1105"/>
                <w:sz w:val="20"/>
              </w:rPr>
              <w:t>4</w:t>
            </w:r>
            <w:r w:rsidRPr="00C353F1">
              <w:rPr>
                <w:rFonts w:ascii="Arial" w:hAnsi="Arial" w:cs="Arial"/>
                <w:color w:val="5C1105"/>
                <w:sz w:val="20"/>
              </w:rPr>
              <w:t>000 рублей за выдачу национального водительского удостоверения</w:t>
            </w:r>
          </w:p>
          <w:p w14:paraId="472C7E9A" w14:textId="439BEB5D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2) пошлина:</w:t>
            </w:r>
            <w:r w:rsidR="001751FC" w:rsidRPr="00C353F1">
              <w:rPr>
                <w:rFonts w:ascii="Arial" w:hAnsi="Arial" w:cs="Arial"/>
                <w:color w:val="5C1105"/>
                <w:sz w:val="20"/>
              </w:rPr>
              <w:t>32</w:t>
            </w:r>
            <w:r w:rsidRPr="00C353F1">
              <w:rPr>
                <w:rFonts w:ascii="Arial" w:hAnsi="Arial" w:cs="Arial"/>
                <w:color w:val="5C1105"/>
                <w:sz w:val="20"/>
              </w:rPr>
              <w:t>00 за выдачу международного водительского удостоверения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38F4" w14:textId="57A91B45" w:rsidR="001E6F02" w:rsidRPr="00C353F1" w:rsidRDefault="001E6F02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69D62728" w14:textId="77777777" w:rsidR="001E6F02" w:rsidRPr="00C353F1" w:rsidRDefault="001E6F02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1101B5BC" w14:textId="0D881BEF" w:rsidR="007B4780" w:rsidRPr="00C353F1" w:rsidRDefault="001E6F02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</w:t>
            </w:r>
            <w:r w:rsidR="006309DE" w:rsidRPr="00C353F1">
              <w:rPr>
                <w:rFonts w:ascii="Arial" w:hAnsi="Arial" w:cs="Arial"/>
                <w:color w:val="5C1105"/>
                <w:sz w:val="20"/>
              </w:rPr>
              <w:t>5 рабочих дней</w:t>
            </w:r>
          </w:p>
        </w:tc>
      </w:tr>
      <w:tr w:rsidR="007B4780" w:rsidRPr="00C353F1" w14:paraId="71F7CDBA" w14:textId="77777777" w:rsidTr="00C353F1">
        <w:trPr>
          <w:trHeight w:val="1563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DBD9" w14:textId="427CF6B2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E994" w14:textId="4B55896E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пошлина 300 руб.</w:t>
            </w:r>
          </w:p>
          <w:p w14:paraId="25A0AD25" w14:textId="77777777" w:rsidR="001751FC" w:rsidRPr="00C353F1" w:rsidRDefault="001751FC" w:rsidP="00C353F1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623B2A"/>
                <w:sz w:val="20"/>
              </w:rPr>
            </w:pPr>
          </w:p>
          <w:p w14:paraId="1F81CF26" w14:textId="1B8DAFDF" w:rsidR="001751FC" w:rsidRPr="00C353F1" w:rsidRDefault="001751FC" w:rsidP="00C353F1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623B2A"/>
                <w:sz w:val="20"/>
              </w:rPr>
            </w:pPr>
            <w:r w:rsidRPr="00C353F1">
              <w:rPr>
                <w:rFonts w:ascii="Arial" w:hAnsi="Arial" w:cs="Arial"/>
                <w:i/>
                <w:color w:val="623B2A"/>
                <w:sz w:val="20"/>
              </w:rPr>
              <w:t>пошлина в случае порчи документа 1500 руб.</w:t>
            </w:r>
          </w:p>
          <w:p w14:paraId="7015EBCC" w14:textId="34262596" w:rsidR="001751FC" w:rsidRPr="00C353F1" w:rsidRDefault="001751FC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F351" w14:textId="4F10DC69" w:rsidR="001E6F02" w:rsidRPr="00C353F1" w:rsidRDefault="001E6F02" w:rsidP="00C353F1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 рабочий день- передача в орган,</w:t>
            </w:r>
          </w:p>
          <w:p w14:paraId="27D66EFA" w14:textId="54E48880" w:rsidR="001E6F02" w:rsidRPr="00C353F1" w:rsidRDefault="001E6F02" w:rsidP="00C353F1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5 рабочих дней-срок оформления паспорта органом,</w:t>
            </w:r>
          </w:p>
          <w:p w14:paraId="1403D464" w14:textId="686C2CBB" w:rsidR="007B4780" w:rsidRPr="00C353F1" w:rsidRDefault="001E6F02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3 календарных дня – передача оформленного паспорта органом в МФЦ</w:t>
            </w:r>
          </w:p>
        </w:tc>
      </w:tr>
      <w:tr w:rsidR="007B4780" w:rsidRPr="00C353F1" w14:paraId="7B09118C" w14:textId="77777777" w:rsidTr="00C353F1">
        <w:trPr>
          <w:trHeight w:val="1416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C4AC3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EDC9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14C7" w14:textId="47A96748" w:rsidR="007B4780" w:rsidRPr="00C353F1" w:rsidRDefault="001E6F02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течение 8 дней со дня приема заявления и документов</w:t>
            </w:r>
          </w:p>
        </w:tc>
      </w:tr>
      <w:tr w:rsidR="007B4780" w:rsidRPr="00C353F1" w14:paraId="7CB53F2D" w14:textId="77777777" w:rsidTr="00C353F1">
        <w:trPr>
          <w:trHeight w:val="992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2059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Осуществление миграционного учета в Российской Федерации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E928" w14:textId="2B861ED9" w:rsidR="001751FC" w:rsidRPr="00C353F1" w:rsidRDefault="001751FC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- государственная пошлина</w:t>
            </w:r>
          </w:p>
          <w:p w14:paraId="57F7647E" w14:textId="535A3529" w:rsidR="001751FC" w:rsidRPr="00C353F1" w:rsidRDefault="001751FC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500 рублей.</w:t>
            </w:r>
          </w:p>
          <w:p w14:paraId="7B2CACCD" w14:textId="7B088EB4" w:rsidR="007B4780" w:rsidRPr="00C353F1" w:rsidRDefault="001751FC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за регистрацию иностранного гражданина или лица без гражданства по месту жительства в Российской Федерации – государственная пошлина 1000 рублей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36B2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 передача документов в орган – 1 рабочий день</w:t>
            </w:r>
          </w:p>
        </w:tc>
      </w:tr>
      <w:tr w:rsidR="007B4780" w:rsidRPr="00C353F1" w14:paraId="781DE090" w14:textId="77777777" w:rsidTr="00C353F1">
        <w:trPr>
          <w:trHeight w:val="5873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8C92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942F" w14:textId="61CF65B0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пошлина</w:t>
            </w:r>
            <w:r w:rsidRPr="00C353F1">
              <w:rPr>
                <w:rFonts w:ascii="Arial" w:hAnsi="Arial" w:cs="Arial"/>
                <w:color w:val="5C1105"/>
                <w:sz w:val="20"/>
              </w:rPr>
              <w:br/>
              <w:t>паспорт старого образца – 2000 руб. (граждане до 14 лет – 1000 руб.)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78C10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1) при подаче документов по месту жительства - один месяц (если отказ – 20 календарных дней);</w:t>
            </w:r>
          </w:p>
          <w:p w14:paraId="63C53C78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 (если отказ – 3 рабочих дня);</w:t>
            </w:r>
          </w:p>
          <w:p w14:paraId="20ADAEC6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8" w:history="1">
              <w:r w:rsidR="007B4780" w:rsidRPr="00C353F1">
                <w:rPr>
                  <w:rStyle w:val="af0"/>
                  <w:rFonts w:ascii="Arial" w:hAnsi="Arial" w:cs="Arial"/>
                  <w:color w:val="5C1105"/>
                  <w:sz w:val="20"/>
                </w:rPr>
                <w:t>законом</w:t>
              </w:r>
            </w:hyperlink>
            <w:r w:rsidRPr="00C353F1">
              <w:rPr>
                <w:rFonts w:ascii="Arial" w:hAnsi="Arial" w:cs="Arial"/>
                <w:color w:val="5C1105"/>
                <w:sz w:val="20"/>
              </w:rPr>
              <w:t xml:space="preserve"> Российской Федерации от 21 июля 1993 г. № 5485-1 «О государственной тайне», - три месяца (если отказ – 70 календарных дней);</w:t>
            </w:r>
          </w:p>
          <w:p w14:paraId="421699FA" w14:textId="00449C21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4) при подаче документов не по месту жительства - три месяца</w:t>
            </w:r>
          </w:p>
        </w:tc>
      </w:tr>
      <w:tr w:rsidR="007B4780" w:rsidRPr="00C353F1" w14:paraId="33976B5C" w14:textId="77777777" w:rsidTr="00C353F1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DEDD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8327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31DA" w14:textId="13FE8F75" w:rsidR="007B4780" w:rsidRPr="00C353F1" w:rsidRDefault="001E6F02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срок услуги с учетом 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 w:rsidR="007B4780" w:rsidRPr="00C353F1" w14:paraId="09E369FD" w14:textId="77777777" w:rsidTr="00C353F1">
        <w:trPr>
          <w:trHeight w:val="373"/>
        </w:trPr>
        <w:tc>
          <w:tcPr>
            <w:tcW w:w="10240" w:type="dxa"/>
            <w:gridSpan w:val="5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893A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ФНС</w:t>
            </w:r>
          </w:p>
        </w:tc>
      </w:tr>
      <w:tr w:rsidR="007B4780" w:rsidRPr="00C353F1" w14:paraId="6B44DCC4" w14:textId="77777777" w:rsidTr="00CE3707">
        <w:trPr>
          <w:trHeight w:val="5739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D08D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6BBF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2C8C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публичное информирование:</w:t>
            </w:r>
          </w:p>
          <w:p w14:paraId="6394A623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14:paraId="58B67E28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2) размещение информации в МФЦ - 3 рабочих дня</w:t>
            </w:r>
          </w:p>
          <w:p w14:paraId="6C129E85" w14:textId="77777777" w:rsidR="007B4780" w:rsidRPr="00C353F1" w:rsidRDefault="007B4780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215833ED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индивидуальное информирование:</w:t>
            </w:r>
          </w:p>
          <w:p w14:paraId="4FCCDC3F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1) передача документов в электронной форме из МФЦ в орган - 1 рабочий день;</w:t>
            </w:r>
          </w:p>
          <w:p w14:paraId="012A2BDE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2) срок оказания услуги – 30 календарных дней (при продлении - 60 календарных дней)</w:t>
            </w:r>
          </w:p>
          <w:p w14:paraId="49E181FE" w14:textId="77777777" w:rsidR="007B4780" w:rsidRPr="00C353F1" w:rsidRDefault="007B4780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</w:tc>
      </w:tr>
      <w:tr w:rsidR="007B4780" w:rsidRPr="00C353F1" w14:paraId="7DE6992F" w14:textId="77777777" w:rsidTr="00C353F1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3B4C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Прием заявлений от физических лиц о предоставлении льготы по налогу на имущество физических лиц, земельному и транспортному налогам, уведомлений о выбранных объектах налогообложения, в </w:t>
            </w: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отношении которых предоставляется налоговая льгота по налогу на имущество физических лиц, уведомлений о выбранном земельном участке, в отношении которого применяется налоговый вычет по земельному налогу,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A241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9B0A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7B4780" w:rsidRPr="00C353F1" w14:paraId="6F6DBCFD" w14:textId="77777777" w:rsidTr="00C353F1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9604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 заявления о гибели или уничтожении объекта налогообложения по налогу на имущество физических лиц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C756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E457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7B4780" w:rsidRPr="00C353F1" w14:paraId="7F743212" w14:textId="77777777" w:rsidTr="00C353F1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1884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 заявлений от физических лиц о налоговом уведомлении на базе сети МФЦ Ростовской области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5B4A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0FD5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7B4780" w:rsidRPr="00C353F1" w14:paraId="6CD01DCE" w14:textId="77777777" w:rsidTr="00C353F1">
        <w:trPr>
          <w:trHeight w:val="315"/>
        </w:trPr>
        <w:tc>
          <w:tcPr>
            <w:tcW w:w="102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D89F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ФССП</w:t>
            </w:r>
          </w:p>
        </w:tc>
      </w:tr>
      <w:tr w:rsidR="007B4780" w:rsidRPr="00C353F1" w14:paraId="388C52D5" w14:textId="77777777" w:rsidTr="00CE3707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6412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7242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54EC9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7B4780" w:rsidRPr="00C353F1" w14:paraId="48EECFD0" w14:textId="77777777" w:rsidTr="00C353F1">
        <w:trPr>
          <w:trHeight w:val="315"/>
        </w:trPr>
        <w:tc>
          <w:tcPr>
            <w:tcW w:w="102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78BC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Росреестр</w:t>
            </w:r>
          </w:p>
        </w:tc>
      </w:tr>
      <w:tr w:rsidR="007B4780" w:rsidRPr="00C353F1" w14:paraId="75B1A821" w14:textId="77777777" w:rsidTr="00CE3707">
        <w:trPr>
          <w:trHeight w:val="338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40CC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50B74" w14:textId="77777777" w:rsidR="00CA2065" w:rsidRPr="00C353F1" w:rsidRDefault="00CA2065" w:rsidP="00C353F1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пошлина от 200 до 66 000 рублей</w:t>
            </w:r>
          </w:p>
          <w:p w14:paraId="076D8A9C" w14:textId="75CF7C00" w:rsidR="007B4780" w:rsidRPr="00C353F1" w:rsidRDefault="007B4780" w:rsidP="00C353F1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3481" w14:textId="77777777" w:rsidR="007B4780" w:rsidRPr="00C353F1" w:rsidRDefault="006309DE" w:rsidP="00CE3707">
            <w:pPr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left="10" w:hanging="1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регистрация прав – 9 рабочих дней</w:t>
            </w:r>
          </w:p>
          <w:p w14:paraId="7BC9E452" w14:textId="77777777" w:rsidR="007B4780" w:rsidRPr="00C353F1" w:rsidRDefault="006309DE" w:rsidP="00CE3707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40" w:lineRule="auto"/>
              <w:ind w:left="10" w:hanging="1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государственный кадастровый учет– 7 рабочих дней</w:t>
            </w:r>
          </w:p>
          <w:p w14:paraId="0B49051E" w14:textId="77777777" w:rsidR="007B4780" w:rsidRPr="00C353F1" w:rsidRDefault="006309DE" w:rsidP="00CE3707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40" w:lineRule="auto"/>
              <w:ind w:left="10" w:hanging="1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государственный кадастровый учета и государственная регистрация прав – 12 рабочих дней</w:t>
            </w:r>
          </w:p>
          <w:p w14:paraId="0B5615F6" w14:textId="77777777" w:rsidR="007B4780" w:rsidRPr="00C353F1" w:rsidRDefault="006309DE" w:rsidP="00CE3707">
            <w:pPr>
              <w:numPr>
                <w:ilvl w:val="0"/>
                <w:numId w:val="3"/>
              </w:numPr>
              <w:tabs>
                <w:tab w:val="left" w:pos="310"/>
              </w:tabs>
              <w:spacing w:after="0" w:line="240" w:lineRule="auto"/>
              <w:ind w:left="10" w:hanging="1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регистрация ипотеки жилых помещений – 7 рабочих дней</w:t>
            </w:r>
          </w:p>
          <w:p w14:paraId="00952B7A" w14:textId="77777777" w:rsidR="007B4780" w:rsidRPr="00C353F1" w:rsidRDefault="006309DE" w:rsidP="00CE3707">
            <w:pPr>
              <w:numPr>
                <w:ilvl w:val="0"/>
                <w:numId w:val="3"/>
              </w:numPr>
              <w:tabs>
                <w:tab w:val="left" w:pos="280"/>
              </w:tabs>
              <w:spacing w:after="0" w:line="240" w:lineRule="auto"/>
              <w:ind w:left="10" w:hanging="1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 w:rsidR="007B4780" w:rsidRPr="00C353F1" w14:paraId="20B70FCA" w14:textId="77777777" w:rsidTr="00CE3707">
        <w:trPr>
          <w:trHeight w:val="87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FEC3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C960" w14:textId="46B646ED" w:rsidR="00CA2065" w:rsidRPr="00C353F1" w:rsidRDefault="00CA2065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размер платы от 340</w:t>
            </w:r>
          </w:p>
          <w:p w14:paraId="568311C2" w14:textId="370D16B5" w:rsidR="007B4780" w:rsidRPr="00C353F1" w:rsidRDefault="00CA2065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до 10 000 рублей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10A4" w14:textId="2B3607F2" w:rsidR="007B4780" w:rsidRPr="00C353F1" w:rsidRDefault="00CA2065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в течение </w:t>
            </w:r>
            <w:r w:rsidR="00DF43F7">
              <w:rPr>
                <w:rFonts w:ascii="Arial" w:hAnsi="Arial" w:cs="Arial"/>
                <w:iCs/>
                <w:color w:val="623B2A"/>
                <w:sz w:val="20"/>
              </w:rPr>
              <w:t>3</w:t>
            </w: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 рабочих дней с момента получения сведений, подтверждающих оплату</w:t>
            </w:r>
          </w:p>
        </w:tc>
      </w:tr>
      <w:tr w:rsidR="007B4780" w:rsidRPr="00C353F1" w14:paraId="35E32856" w14:textId="77777777" w:rsidTr="00CE3707">
        <w:trPr>
          <w:trHeight w:val="1976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5724E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DD78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3B34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7B4780" w:rsidRPr="00C353F1" w14:paraId="1FDE9960" w14:textId="77777777" w:rsidTr="00C353F1">
        <w:trPr>
          <w:trHeight w:val="315"/>
        </w:trPr>
        <w:tc>
          <w:tcPr>
            <w:tcW w:w="102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3B30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Росимущество</w:t>
            </w:r>
          </w:p>
        </w:tc>
      </w:tr>
      <w:tr w:rsidR="007B4780" w:rsidRPr="00C353F1" w14:paraId="7B45D5DE" w14:textId="77777777" w:rsidTr="00CE3707">
        <w:trPr>
          <w:trHeight w:val="1102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B1CC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BF51" w14:textId="77777777" w:rsidR="00CE3707" w:rsidRDefault="00CA2065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400 рублей </w:t>
            </w:r>
          </w:p>
          <w:p w14:paraId="63757A92" w14:textId="4BA76399" w:rsidR="00CA2065" w:rsidRPr="00C353F1" w:rsidRDefault="00CA2065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за каждый объект</w:t>
            </w:r>
          </w:p>
          <w:p w14:paraId="7DE7A23E" w14:textId="446B4CFE" w:rsidR="007B4780" w:rsidRPr="00C353F1" w:rsidRDefault="007B4780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1B23" w14:textId="71E7F3F6" w:rsidR="007B4780" w:rsidRPr="00C353F1" w:rsidRDefault="00CA2065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5 рабочих дней со дня поступления запроса в орган</w:t>
            </w:r>
          </w:p>
        </w:tc>
      </w:tr>
      <w:tr w:rsidR="007B4780" w:rsidRPr="00C353F1" w14:paraId="2D96C454" w14:textId="77777777" w:rsidTr="00CE3707">
        <w:trPr>
          <w:trHeight w:val="1840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A2C7" w14:textId="77777777" w:rsidR="007B4780" w:rsidRPr="00C353F1" w:rsidRDefault="007B4780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hyperlink r:id="rId9" w:history="1">
              <w:r w:rsidRPr="00C353F1">
                <w:rPr>
                  <w:rFonts w:ascii="Arial" w:hAnsi="Arial" w:cs="Arial"/>
                  <w:color w:val="5C1105"/>
                  <w:sz w:val="20"/>
                </w:rPr>
  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  </w:r>
            </w:hyperlink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9352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8143" w14:textId="621E991D" w:rsidR="007B4780" w:rsidRPr="00C353F1" w:rsidRDefault="00CA2065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- в день обращения</w:t>
            </w:r>
          </w:p>
        </w:tc>
      </w:tr>
      <w:tr w:rsidR="007B4780" w:rsidRPr="00C353F1" w14:paraId="74FA0DDD" w14:textId="77777777" w:rsidTr="00C353F1">
        <w:trPr>
          <w:trHeight w:val="306"/>
        </w:trPr>
        <w:tc>
          <w:tcPr>
            <w:tcW w:w="10240" w:type="dxa"/>
            <w:gridSpan w:val="5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5B79" w14:textId="24E4284D" w:rsidR="007B4780" w:rsidRPr="00CE3707" w:rsidRDefault="00CA2065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E3707">
              <w:rPr>
                <w:rFonts w:ascii="Arial" w:hAnsi="Arial" w:cs="Arial"/>
                <w:b/>
                <w:color w:val="5C1105"/>
                <w:sz w:val="20"/>
              </w:rPr>
              <w:t>Фонд пенсионного и социального страхования Российской Федерации</w:t>
            </w:r>
          </w:p>
        </w:tc>
      </w:tr>
      <w:tr w:rsidR="007B4780" w:rsidRPr="00C353F1" w14:paraId="06832786" w14:textId="77777777" w:rsidTr="00CE3707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E07B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98A2" w14:textId="5F69BA7A" w:rsidR="007B4780" w:rsidRPr="00C353F1" w:rsidRDefault="00F4719A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BBE2" w14:textId="77777777" w:rsidR="00BC2400" w:rsidRPr="00C353F1" w:rsidRDefault="00BC2400" w:rsidP="00CE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Решение выносится в срок, не превышающий 5 рабочих дней с даты приема заявления о выдаче</w:t>
            </w:r>
          </w:p>
          <w:p w14:paraId="0F21B1A9" w14:textId="77777777" w:rsidR="00BC2400" w:rsidRPr="00C353F1" w:rsidRDefault="00BC2400" w:rsidP="00CE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сертификата. Срок принятия решения приостанавливается в случае не поступления в установленный законодательством срок запрашиваемых территориальным органом СФР</w:t>
            </w:r>
          </w:p>
          <w:p w14:paraId="1AA94ABB" w14:textId="77777777" w:rsidR="00BC2400" w:rsidRPr="00C353F1" w:rsidRDefault="00BC2400" w:rsidP="00CE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сведений. В этом случае решение выносится в срок, не превышающий 15 рабочих дней с даты приема заявления о выдаче сертификата.</w:t>
            </w:r>
          </w:p>
          <w:p w14:paraId="6BA4B375" w14:textId="77777777" w:rsidR="00BC2400" w:rsidRPr="00C353F1" w:rsidRDefault="00BC2400" w:rsidP="00CE3707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передача документа из органа в МФЦ – 5 рабочих дней</w:t>
            </w:r>
          </w:p>
          <w:p w14:paraId="07208B0D" w14:textId="2885934E" w:rsidR="007B4780" w:rsidRPr="00C353F1" w:rsidRDefault="00BC2400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3) уведомление заявителя о поступлении документа из органа - 1 рабочий день</w:t>
            </w:r>
          </w:p>
        </w:tc>
      </w:tr>
      <w:tr w:rsidR="00F4719A" w:rsidRPr="00C353F1" w14:paraId="3BDD5F04" w14:textId="77777777" w:rsidTr="00F4719A">
        <w:trPr>
          <w:trHeight w:val="2219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0330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3B87" w14:textId="6ED8964E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0C3107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B603" w14:textId="77777777" w:rsidR="00F4719A" w:rsidRPr="00C353F1" w:rsidRDefault="00F4719A" w:rsidP="00F4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Решение выносится в срок, не превышающий 5 рабочих дней с даты приема заявления о распоряжения. Срок принятия решения приостанавливается в случае не поступления в установленный законодательством срок запрашиваемых территориальным органом СФР сведений. В этом случае решение выносится в срок, не превышающий 12 рабочих дней с даты приема заявления о распоряжении.</w:t>
            </w:r>
          </w:p>
          <w:p w14:paraId="501C6023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передача документа из органа в МФЦ – 2 рабочих дней</w:t>
            </w:r>
          </w:p>
          <w:p w14:paraId="3422F352" w14:textId="6BA110C1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3) уведомление заявителя о поступлении документа из органа - 3 рабочих дня</w:t>
            </w:r>
          </w:p>
        </w:tc>
      </w:tr>
      <w:tr w:rsidR="00F4719A" w:rsidRPr="00C353F1" w14:paraId="6829658E" w14:textId="77777777" w:rsidTr="00F4719A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E835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053B" w14:textId="75EE36E9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0C3107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F1AF" w14:textId="77777777" w:rsidR="00F4719A" w:rsidRPr="00C353F1" w:rsidRDefault="00F4719A" w:rsidP="00F4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Решение о назначении (отказе) выносится в срок не позднее 10 рабочих дней со дня приема заявления со всеми необходимыми документами и (или) поступления документов (сведений) в порядке межведомственного взаимодействия</w:t>
            </w:r>
            <w:r w:rsidRPr="00C353F1">
              <w:rPr>
                <w:rFonts w:ascii="Arial" w:hAnsi="Arial" w:cs="Arial"/>
                <w:sz w:val="20"/>
              </w:rPr>
              <w:t>.</w:t>
            </w:r>
          </w:p>
          <w:p w14:paraId="7293A5CE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передача документов из МФЦ в орган – 2 рабочих дня (но не позднее 1 октября текущего года)</w:t>
            </w:r>
          </w:p>
          <w:p w14:paraId="4F3CBCF2" w14:textId="254CCADF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3) принятие решения органом – 5 рабочих дней</w:t>
            </w:r>
          </w:p>
        </w:tc>
      </w:tr>
      <w:tr w:rsidR="00F4719A" w:rsidRPr="00C353F1" w14:paraId="11212F9B" w14:textId="77777777" w:rsidTr="00F4719A">
        <w:trPr>
          <w:trHeight w:val="48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EA08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E888" w14:textId="5862DCB6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0C3107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6FDD" w14:textId="77777777" w:rsidR="00F4719A" w:rsidRPr="00C353F1" w:rsidRDefault="00F4719A" w:rsidP="00F4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Срок предоставления государственной услуги исчисляется с даты регистрации заявления (уведомления).</w:t>
            </w:r>
          </w:p>
          <w:p w14:paraId="1EE4571D" w14:textId="77777777" w:rsidR="00F4719A" w:rsidRPr="00C353F1" w:rsidRDefault="00F4719A" w:rsidP="00F4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Заявление о выборе УК рассматривается с принятием решения об удовлетворении (с внесением изменений в специальную часть индивидуального лицевого счета застрахованного </w:t>
            </w:r>
            <w:r w:rsidRPr="00C353F1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лица) или отказе в удовлетворении заявления либо оставлении его без рассмотрения в срок до 1 марта года, следующего за годом подачи застрахованным лицом заявления о выборе УК.</w:t>
            </w:r>
          </w:p>
          <w:p w14:paraId="36FC8904" w14:textId="38EEC79B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передача документов из МФЦ в орган – 1 рабочий день.</w:t>
            </w:r>
          </w:p>
        </w:tc>
      </w:tr>
      <w:tr w:rsidR="00F4719A" w:rsidRPr="00C353F1" w14:paraId="276E957B" w14:textId="77777777" w:rsidTr="00F4719A">
        <w:trPr>
          <w:trHeight w:val="2182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F5EC" w14:textId="0A97E7CE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2371" w14:textId="4767808B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AEFF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в день обращения</w:t>
            </w:r>
          </w:p>
          <w:p w14:paraId="135E65A8" w14:textId="4F606A4A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 w:rsidR="00F4719A" w:rsidRPr="00C353F1" w14:paraId="4EB0FE63" w14:textId="77777777" w:rsidTr="00F4719A">
        <w:trPr>
          <w:trHeight w:val="701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530B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гражданам справок о размере пенсий (иных выплат)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B226" w14:textId="706BE539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53A1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в день обращения</w:t>
            </w:r>
          </w:p>
          <w:p w14:paraId="31F63DE3" w14:textId="36071F15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 w:rsidR="00F4719A" w:rsidRPr="00C353F1" w14:paraId="64CD4A35" w14:textId="77777777" w:rsidTr="00F4719A">
        <w:trPr>
          <w:trHeight w:val="130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FC65" w14:textId="06E29B20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 заявлений о распоряжении средствами материнского (семейного) капитала на получение единовременной выплаты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A622" w14:textId="68081C46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0825" w14:textId="6E2CDB8C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</w:t>
            </w:r>
          </w:p>
        </w:tc>
      </w:tr>
      <w:tr w:rsidR="00F4719A" w:rsidRPr="00C353F1" w14:paraId="0345E06E" w14:textId="77777777" w:rsidTr="00F4719A">
        <w:trPr>
          <w:trHeight w:val="312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BA22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6CE3" w14:textId="7CFDCC43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8E56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в день обращения</w:t>
            </w:r>
          </w:p>
          <w:p w14:paraId="3DAF25B2" w14:textId="744065B3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 w:rsidR="00F4719A" w:rsidRPr="00C353F1" w14:paraId="64FB50AE" w14:textId="77777777" w:rsidTr="00F4719A">
        <w:trPr>
          <w:trHeight w:val="1483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895E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5B7D7" w14:textId="163664BA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1FCE" w14:textId="77777777" w:rsidR="00F4719A" w:rsidRPr="00C353F1" w:rsidRDefault="00F4719A" w:rsidP="00F4719A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территориальный орган – 1 рабочий день;</w:t>
            </w:r>
          </w:p>
          <w:p w14:paraId="742F06C3" w14:textId="5E5586F7" w:rsidR="00F4719A" w:rsidRPr="00C353F1" w:rsidRDefault="00F4719A" w:rsidP="00F4719A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передача уведомления из органа в МФЦ о принятии заявления– 1 рабочий день</w:t>
            </w:r>
          </w:p>
          <w:p w14:paraId="4597A0A9" w14:textId="4B235A61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3) СФР принимает решение не позднее чем через 3 месяца со дня получения заявления из МФЦ</w:t>
            </w:r>
          </w:p>
        </w:tc>
      </w:tr>
      <w:tr w:rsidR="00F4719A" w:rsidRPr="00C353F1" w14:paraId="23E28B40" w14:textId="77777777" w:rsidTr="00F4719A">
        <w:trPr>
          <w:trHeight w:val="2718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0286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83F4" w14:textId="34C1968A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C183" w14:textId="77777777" w:rsidR="00F4719A" w:rsidRPr="00C353F1" w:rsidRDefault="00F4719A" w:rsidP="00F4719A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 передача документов из МФЦ в орган – 1 рабочий день</w:t>
            </w:r>
          </w:p>
          <w:p w14:paraId="33D87D75" w14:textId="77777777" w:rsidR="00F4719A" w:rsidRPr="00C353F1" w:rsidRDefault="00F4719A" w:rsidP="00F4719A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 предельный срок оказания услуги по выплате пенсии не более 3 месяцев;</w:t>
            </w:r>
          </w:p>
          <w:p w14:paraId="43F833A8" w14:textId="1351B431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3) выплата пенсии производится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 w:rsidR="00F4719A" w:rsidRPr="00C353F1" w14:paraId="3EC168D8" w14:textId="77777777" w:rsidTr="00F4719A">
        <w:trPr>
          <w:trHeight w:val="1080"/>
        </w:trPr>
        <w:tc>
          <w:tcPr>
            <w:tcW w:w="3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4DA36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Информирование граждан об отнесении к категории граждан предпенсионного возраста</w:t>
            </w:r>
          </w:p>
        </w:tc>
        <w:tc>
          <w:tcPr>
            <w:tcW w:w="31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19CA" w14:textId="3001EBD5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A4D0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в день обращения</w:t>
            </w:r>
          </w:p>
          <w:p w14:paraId="77CE41DB" w14:textId="137D944F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максимальный срок – 5 рабочих дней со дней регистрации в органе</w:t>
            </w:r>
          </w:p>
        </w:tc>
      </w:tr>
      <w:tr w:rsidR="00F4719A" w:rsidRPr="00C353F1" w14:paraId="260DBAC0" w14:textId="77777777" w:rsidTr="00F4719A">
        <w:trPr>
          <w:trHeight w:val="2811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EABB" w14:textId="3CB9FA4E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CCD9E" w14:textId="0DC021BE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6CB09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в день обращения</w:t>
            </w:r>
          </w:p>
          <w:p w14:paraId="18A8FD65" w14:textId="2E77DAF5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 w:rsidR="00F4719A" w:rsidRPr="00C353F1" w14:paraId="354BCAC6" w14:textId="77777777" w:rsidTr="00F4719A">
        <w:trPr>
          <w:trHeight w:val="1080"/>
        </w:trPr>
        <w:tc>
          <w:tcPr>
            <w:tcW w:w="3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0DEC" w14:textId="2EE8C218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hyperlink r:id="rId10" w:history="1">
              <w:r w:rsidRPr="00C353F1">
                <w:rPr>
                  <w:rFonts w:ascii="Arial" w:hAnsi="Arial" w:cs="Arial"/>
                  <w:color w:val="5C1105"/>
                  <w:sz w:val="20"/>
                </w:rPr>
                <w:t>Прием заявлений о распоряжении средствами (частью средств) материнского (семейного) капитала</w:t>
              </w:r>
            </w:hyperlink>
            <w:r w:rsidRPr="00C353F1">
              <w:rPr>
                <w:rFonts w:ascii="Arial" w:hAnsi="Arial" w:cs="Arial"/>
                <w:color w:val="5C1105"/>
                <w:sz w:val="20"/>
              </w:rPr>
              <w:t xml:space="preserve"> на получение ежемесячной выплаты до достижения ребенком возраста трех лет</w:t>
            </w:r>
          </w:p>
        </w:tc>
        <w:tc>
          <w:tcPr>
            <w:tcW w:w="31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FD16" w14:textId="586C69D4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13A1" w14:textId="165CB2D8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</w:t>
            </w:r>
          </w:p>
        </w:tc>
      </w:tr>
      <w:tr w:rsidR="00F4719A" w:rsidRPr="00C353F1" w14:paraId="48F09515" w14:textId="77777777" w:rsidTr="00F4719A">
        <w:trPr>
          <w:trHeight w:val="1229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EC1E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hyperlink r:id="rId11" w:history="1">
              <w:r w:rsidRPr="00C353F1">
                <w:rPr>
                  <w:rFonts w:ascii="Arial" w:hAnsi="Arial" w:cs="Arial"/>
                  <w:color w:val="5C1105"/>
                  <w:sz w:val="20"/>
                </w:rPr>
                <w:t>Предоставление сведений о трудовой деятельности зарегистрированного лица, содержащихся в его индивидуальном лицевом счете</w:t>
              </w:r>
            </w:hyperlink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F535" w14:textId="5224BE4F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C87F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в день обращения</w:t>
            </w:r>
          </w:p>
          <w:p w14:paraId="1452D636" w14:textId="1A48B570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максимальный срок – 5 рабочих дней со дней регистрации в органе.</w:t>
            </w:r>
          </w:p>
        </w:tc>
      </w:tr>
      <w:tr w:rsidR="00F4719A" w:rsidRPr="00C353F1" w14:paraId="07637E56" w14:textId="77777777" w:rsidTr="00F4719A">
        <w:trPr>
          <w:trHeight w:val="220"/>
        </w:trPr>
        <w:tc>
          <w:tcPr>
            <w:tcW w:w="3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1AB3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hyperlink r:id="rId12" w:history="1">
              <w:r w:rsidRPr="00C353F1">
                <w:rPr>
                  <w:rFonts w:ascii="Arial" w:hAnsi="Arial" w:cs="Arial"/>
                  <w:color w:val="5C1105"/>
                  <w:sz w:val="20"/>
                </w:rPr>
                <w:t>Выплата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</w:t>
              </w:r>
            </w:hyperlink>
          </w:p>
        </w:tc>
        <w:tc>
          <w:tcPr>
            <w:tcW w:w="31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1739" w14:textId="005566EB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C983" w14:textId="4A8DF0A6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</w:t>
            </w:r>
          </w:p>
        </w:tc>
      </w:tr>
      <w:tr w:rsidR="00F4719A" w:rsidRPr="00C353F1" w14:paraId="056A81DB" w14:textId="77777777" w:rsidTr="00F4719A">
        <w:trPr>
          <w:trHeight w:val="220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1FFC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  <w:p w14:paraId="756817B6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2A85D" w14:textId="01871031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6E3C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1) передача документов из МФЦ в Орган – в день обращения</w:t>
            </w:r>
          </w:p>
          <w:p w14:paraId="24E1CC62" w14:textId="2755B92F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2) пособие назначается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F4719A" w:rsidRPr="00C353F1" w14:paraId="4027C434" w14:textId="77777777" w:rsidTr="00F4719A">
        <w:trPr>
          <w:trHeight w:val="220"/>
        </w:trPr>
        <w:tc>
          <w:tcPr>
            <w:tcW w:w="3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3AAE" w14:textId="29E67BC1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Предоставление единовременного пособия при </w:t>
            </w:r>
            <w:r w:rsidRPr="00C353F1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31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F610" w14:textId="437B7460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  <w:highlight w:val="yellow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бесплатно</w:t>
            </w:r>
          </w:p>
        </w:tc>
        <w:tc>
          <w:tcPr>
            <w:tcW w:w="37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DF66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в день обращения</w:t>
            </w:r>
          </w:p>
          <w:p w14:paraId="79DD76E9" w14:textId="270E45AA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  <w:highlight w:val="yellow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2) пособие назначается не позднее 10 рабочих дней с даты приема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дней..</w:t>
            </w:r>
          </w:p>
        </w:tc>
      </w:tr>
      <w:tr w:rsidR="00F4719A" w:rsidRPr="00C353F1" w14:paraId="6CBF651E" w14:textId="77777777" w:rsidTr="00F4719A">
        <w:trPr>
          <w:trHeight w:val="220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841B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</w:p>
          <w:p w14:paraId="467EFD7C" w14:textId="37ECF765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Предоставление единовременного пособия при передаче ребенка на воспитание в семью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F53C5" w14:textId="28A73F43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  <w:highlight w:val="yellow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34CE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1 рабочий день</w:t>
            </w:r>
          </w:p>
          <w:p w14:paraId="7CCD583F" w14:textId="25CD96BC" w:rsidR="00F4719A" w:rsidRPr="00CE3707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F4719A" w:rsidRPr="00C353F1" w14:paraId="587F5102" w14:textId="77777777" w:rsidTr="00F4719A">
        <w:trPr>
          <w:trHeight w:val="220"/>
        </w:trPr>
        <w:tc>
          <w:tcPr>
            <w:tcW w:w="3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4C71" w14:textId="58CF9369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</w:t>
            </w:r>
            <w:r w:rsidRPr="00C353F1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311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5D52" w14:textId="3B24A302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бесплатно</w:t>
            </w:r>
          </w:p>
        </w:tc>
        <w:tc>
          <w:tcPr>
            <w:tcW w:w="373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A2D3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в день обращения</w:t>
            </w:r>
          </w:p>
          <w:p w14:paraId="380FFD90" w14:textId="578E6F0A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пособие назначается не позднее 10 рабочих дней с даты приема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дней..</w:t>
            </w:r>
          </w:p>
        </w:tc>
      </w:tr>
      <w:tr w:rsidR="00F4719A" w:rsidRPr="00C353F1" w14:paraId="2FC1F8E9" w14:textId="77777777" w:rsidTr="00F4719A">
        <w:trPr>
          <w:trHeight w:val="220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2A48" w14:textId="2D27B8CF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D9C8" w14:textId="7B2F9AC7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0C83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1 рабочий день</w:t>
            </w:r>
          </w:p>
          <w:p w14:paraId="35AFAE64" w14:textId="7870A6F2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F4719A" w:rsidRPr="00C353F1" w14:paraId="4EAC264A" w14:textId="77777777" w:rsidTr="00F4719A">
        <w:trPr>
          <w:trHeight w:val="220"/>
        </w:trPr>
        <w:tc>
          <w:tcPr>
            <w:tcW w:w="3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5CED" w14:textId="05813488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31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BAE1" w14:textId="150C2EFE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3DDB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1 рабочий день</w:t>
            </w:r>
          </w:p>
          <w:p w14:paraId="311A07DB" w14:textId="4EBDE69B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 решение о назначении (отказе) принимается в течение 5 рабочих дней со дня поступления в территориальный орган СФР документов (сведений), предусмотренных перечнем. При этом срок ожидания ответа на межведомственный запрос не может превышать 5 рабочих дней.</w:t>
            </w:r>
          </w:p>
        </w:tc>
      </w:tr>
      <w:tr w:rsidR="00F4719A" w:rsidRPr="00C353F1" w14:paraId="3893585F" w14:textId="77777777" w:rsidTr="00F4719A">
        <w:trPr>
          <w:trHeight w:val="220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2E3A6" w14:textId="074A052B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Прием заявлений о назначении</w:t>
            </w:r>
            <w:r w:rsidRPr="00C353F1">
              <w:rPr>
                <w:rFonts w:ascii="Arial" w:hAnsi="Arial" w:cs="Arial"/>
                <w:iCs/>
                <w:color w:val="623B2A"/>
                <w:sz w:val="20"/>
                <w:shd w:val="clear" w:color="auto" w:fill="FFFFFF"/>
              </w:rPr>
              <w:t xml:space="preserve"> </w:t>
            </w:r>
            <w:r w:rsidRPr="00CE3707">
              <w:rPr>
                <w:rFonts w:ascii="Arial" w:hAnsi="Arial" w:cs="Arial"/>
                <w:iCs/>
                <w:color w:val="623B2A"/>
                <w:sz w:val="20"/>
              </w:rPr>
              <w:t>мер социальной поддержки,</w:t>
            </w: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 установленных законодательством Российской Федерации, подвергшимся воздействию радиации вследствие техногенных катастроф, и членам их семей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496C" w14:textId="5FEF5FEF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8616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1 рабочий день</w:t>
            </w:r>
          </w:p>
          <w:p w14:paraId="54B18049" w14:textId="58AEF22D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 решение о предоставлении (отказе) компенсации принимается территориальным органом СФР не позднее 2-го рабочего дня со дня поступления в территориальный орган СФР документов (сведений). При этом, срок ожидания ответа на межведомственный запрос не может превышать 5 рабочих дней</w:t>
            </w:r>
          </w:p>
        </w:tc>
      </w:tr>
      <w:tr w:rsidR="00F4719A" w:rsidRPr="00C353F1" w14:paraId="237AE1A4" w14:textId="77777777" w:rsidTr="00F4719A">
        <w:trPr>
          <w:trHeight w:val="1099"/>
        </w:trPr>
        <w:tc>
          <w:tcPr>
            <w:tcW w:w="3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B488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hyperlink r:id="rId13" w:history="1">
              <w:r w:rsidRPr="00C353F1">
                <w:rPr>
                  <w:rFonts w:ascii="Arial" w:hAnsi="Arial" w:cs="Arial"/>
                  <w:color w:val="5C1105"/>
                  <w:sz w:val="20"/>
                </w:rPr>
                <w:t>Предоставление ежемесячного пособия в связи с рождением и воспитанием ребенка</w:t>
              </w:r>
            </w:hyperlink>
          </w:p>
        </w:tc>
        <w:tc>
          <w:tcPr>
            <w:tcW w:w="311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A278" w14:textId="2258621B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845D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1 рабочий день</w:t>
            </w:r>
          </w:p>
          <w:p w14:paraId="43049FFF" w14:textId="706BE735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 решение принимается в течение 10 рабочих дней со дня регистрации заявления. Срок принятия решения продлевается на 20 рабочих дней в случае не поступления документов (сведений), представленных позднее 5 рабочих дней со дня регистрации заявления о назначении ежемесячного пособия.</w:t>
            </w:r>
          </w:p>
        </w:tc>
      </w:tr>
      <w:tr w:rsidR="00F4719A" w:rsidRPr="00C353F1" w14:paraId="3357B95C" w14:textId="77777777" w:rsidTr="00F4719A">
        <w:trPr>
          <w:trHeight w:val="1099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AB10" w14:textId="1D6B7949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4879" w14:textId="42969392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7D77" w14:textId="77777777" w:rsidR="00F4719A" w:rsidRPr="00C353F1" w:rsidRDefault="00F4719A" w:rsidP="00F4719A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1 рабочий день</w:t>
            </w:r>
          </w:p>
          <w:p w14:paraId="5526249F" w14:textId="246709AF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 В срок, не превышающий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</w:tr>
      <w:tr w:rsidR="00F4719A" w:rsidRPr="00C353F1" w14:paraId="4C693535" w14:textId="77777777" w:rsidTr="00F4719A">
        <w:trPr>
          <w:trHeight w:val="2184"/>
        </w:trPr>
        <w:tc>
          <w:tcPr>
            <w:tcW w:w="3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1761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31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8F18" w14:textId="3E0BC7B4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EEB2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</w:t>
            </w:r>
          </w:p>
          <w:p w14:paraId="0D428807" w14:textId="6023106F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Прием поступивших в территориальный орган Фонда документов, осуществляется в срок не позднее одного рабочего дня, следующего за днем поступления в территориальный орган Фонда.</w:t>
            </w:r>
          </w:p>
        </w:tc>
      </w:tr>
      <w:tr w:rsidR="00F4719A" w:rsidRPr="00C353F1" w14:paraId="5AFEEE98" w14:textId="77777777" w:rsidTr="00F4719A">
        <w:trPr>
          <w:trHeight w:val="1871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02B9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hyperlink r:id="rId14" w:history="1">
              <w:r w:rsidRPr="00C353F1">
                <w:rPr>
                  <w:rFonts w:ascii="Arial" w:hAnsi="Arial" w:cs="Arial"/>
                  <w:color w:val="5C1105"/>
                  <w:sz w:val="20"/>
                </w:rPr>
  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ежегодная денежная компенсация расходов инвалидов на содержание и ветеринарное обслуживание собак-проводников (в части подачи заявления о предоставлении инвалидам технических средств реабилитации и (или) услуг и отдельным категориям граждан из числа ветеранов протезов (кроме зубных протезов), протезно-ортопедических изделий,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собак-проводников)</w:t>
              </w:r>
            </w:hyperlink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768F" w14:textId="44658AF8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B82D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</w:t>
            </w:r>
            <w:r w:rsidRPr="00C353F1">
              <w:rPr>
                <w:rFonts w:ascii="Arial" w:hAnsi="Arial" w:cs="Arial"/>
                <w:iCs/>
                <w:color w:val="623B2A"/>
                <w:sz w:val="20"/>
                <w:lang w:val="en-US"/>
              </w:rPr>
              <w:t> </w:t>
            </w: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</w:t>
            </w:r>
          </w:p>
          <w:p w14:paraId="78150F75" w14:textId="7FEA80F8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</w:t>
            </w:r>
            <w:r w:rsidRPr="00C353F1">
              <w:rPr>
                <w:rFonts w:ascii="Arial" w:hAnsi="Arial" w:cs="Arial"/>
                <w:iCs/>
                <w:color w:val="623B2A"/>
                <w:sz w:val="20"/>
                <w:lang w:val="en-US"/>
              </w:rPr>
              <w:t> </w:t>
            </w: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Уполномоченный орган рассматривает заявление,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с даты его поступления. При наличии действующего государственного контракта на обеспечение техническим средством (изделием) в соответствии с заявлением, одновременно с уведомлением уполномоченный орган высылает инвалиду (ветерану) направление на поучение либо изготовление технического средства (изделия). При отсутствии действующего контракта не позднее 30 календарных дней со дня подачи инвалидом заявления размещается извещение, о проведении закупки соответствующего технического средства (изделия), в единой информационной системе в сфере закупок. В 7-дневный срок с даты заключения такого государственного контракта и после подтверждения уполномоченным органом соответствия технического средства (изделия) условиям такого государственного контракта оформляется направление на обеспечение техническим средством реабилитации.</w:t>
            </w:r>
          </w:p>
        </w:tc>
      </w:tr>
      <w:tr w:rsidR="00F4719A" w:rsidRPr="00C353F1" w14:paraId="42F27282" w14:textId="77777777" w:rsidTr="00F4719A">
        <w:trPr>
          <w:trHeight w:val="2311"/>
        </w:trPr>
        <w:tc>
          <w:tcPr>
            <w:tcW w:w="3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1710" w14:textId="32154871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Прием заявлений по регистрации и снятию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31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6C1E" w14:textId="06D3F13F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F8A9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1 рабочий день</w:t>
            </w:r>
          </w:p>
          <w:p w14:paraId="02D1BAA8" w14:textId="6873222A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 w:rsidR="00F4719A" w:rsidRPr="00C353F1" w14:paraId="258B8B2F" w14:textId="77777777" w:rsidTr="00F4719A">
        <w:trPr>
          <w:trHeight w:val="2401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24EA" w14:textId="43758788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Прием заявлений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EDC4" w14:textId="5E12A2A1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10F2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1 рабочий день</w:t>
            </w:r>
          </w:p>
          <w:p w14:paraId="102639FE" w14:textId="379AF9AB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 w:rsidR="00F4719A" w:rsidRPr="00C353F1" w14:paraId="0BFA2C50" w14:textId="77777777" w:rsidTr="00F4719A">
        <w:trPr>
          <w:trHeight w:val="2613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5905" w14:textId="52B69DD8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ED9B" w14:textId="75297AC8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6368" w14:textId="77777777" w:rsidR="00F4719A" w:rsidRPr="00C353F1" w:rsidRDefault="00F4719A" w:rsidP="00F4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 Решение о направлении на санаторно-курортное лечение, медицинскую реабилитацию в реабилитационный центр Фонда в течение 2-х рабочих дней со дня поступления заявления и медицинских документов,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санаторно-курортного лечения, медицинской реабилитации.</w:t>
            </w:r>
          </w:p>
          <w:p w14:paraId="19944FB2" w14:textId="77777777" w:rsidR="00F4719A" w:rsidRPr="00C353F1" w:rsidRDefault="00F4719A" w:rsidP="00F4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Уведомление о принятом решении осуществляется не позднее рабочего дня, следующего за днем принятия соответствующего решения, посредством единого портала - в личном кабинете на едином портале, при подаче заявления на бумажном носителе - на адрес электронной почты или иным способом, указанным в заявлении.</w:t>
            </w:r>
          </w:p>
          <w:p w14:paraId="3BAA3684" w14:textId="69C21B01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</w:t>
            </w:r>
            <w:r w:rsidRPr="00C353F1">
              <w:rPr>
                <w:rFonts w:ascii="Arial" w:hAnsi="Arial" w:cs="Arial"/>
                <w:sz w:val="20"/>
              </w:rPr>
              <w:t> </w:t>
            </w: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</w:t>
            </w:r>
          </w:p>
        </w:tc>
      </w:tr>
      <w:tr w:rsidR="00F4719A" w:rsidRPr="00C353F1" w14:paraId="4CDB626C" w14:textId="77777777" w:rsidTr="00F4719A">
        <w:trPr>
          <w:trHeight w:val="1761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79CCA" w14:textId="65C84423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E35A" w14:textId="7CF7AEC5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CC98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</w:t>
            </w:r>
          </w:p>
          <w:p w14:paraId="291CB1BD" w14:textId="6593B50A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срок рассмотрения заявления органом в течение 10 рабочих дней</w:t>
            </w:r>
          </w:p>
        </w:tc>
      </w:tr>
      <w:tr w:rsidR="00F4719A" w:rsidRPr="00C353F1" w14:paraId="1F550F07" w14:textId="77777777" w:rsidTr="00F4719A">
        <w:trPr>
          <w:trHeight w:val="1761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5AB0" w14:textId="5DC82BD8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F4719A">
              <w:rPr>
                <w:rFonts w:ascii="Arial" w:hAnsi="Arial" w:cs="Arial"/>
                <w:iCs/>
                <w:color w:val="623B2A"/>
                <w:sz w:val="20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F2BE" w14:textId="13D57713" w:rsidR="00F4719A" w:rsidRPr="00C353F1" w:rsidRDefault="00F4719A" w:rsidP="00F471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D881" w14:textId="77777777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1 рабочий день</w:t>
            </w:r>
          </w:p>
          <w:p w14:paraId="3E3556F0" w14:textId="1B85AF8C" w:rsidR="00F4719A" w:rsidRPr="00C353F1" w:rsidRDefault="00F4719A" w:rsidP="00F471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464F79" w:rsidRPr="00C353F1" w14:paraId="4E1351B9" w14:textId="77777777" w:rsidTr="00464F79">
        <w:trPr>
          <w:trHeight w:val="283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6469" w14:textId="594324E6" w:rsidR="00464F79" w:rsidRPr="00C353F1" w:rsidRDefault="00632DC4" w:rsidP="00CE3707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632DC4">
              <w:rPr>
                <w:rFonts w:ascii="Arial" w:hAnsi="Arial" w:cs="Arial"/>
                <w:iCs/>
                <w:color w:val="623B2A"/>
                <w:sz w:val="20"/>
              </w:rPr>
              <w:t xml:space="preserve">Прием заявлений о назначении ежегодной семейной выплаты </w:t>
            </w:r>
            <w:r w:rsidRPr="00632DC4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гражданам Российской Федерации, имеющим 2 и более детей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027C" w14:textId="32CD45B0" w:rsidR="00464F79" w:rsidRPr="00C353F1" w:rsidRDefault="00632DC4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FC4CE4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CC3C" w14:textId="77777777" w:rsidR="00632DC4" w:rsidRPr="00C353F1" w:rsidRDefault="00632DC4" w:rsidP="00632DC4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1 рабочий день</w:t>
            </w:r>
          </w:p>
          <w:p w14:paraId="39FA3014" w14:textId="274DE494" w:rsidR="00464F79" w:rsidRPr="00C353F1" w:rsidRDefault="00632DC4" w:rsidP="00632DC4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2) решение принимается в течение 10 рабочих дней со дня регистрации заявления. Срок принятия решения продлевается на 20 рабочих дней в случае не поступления документов (сведений), представленных позднее 5 рабочих дней со дня регистрации заявления о назначении ежемесячного пособия.</w:t>
            </w:r>
          </w:p>
        </w:tc>
      </w:tr>
      <w:tr w:rsidR="00BC2400" w:rsidRPr="00C353F1" w14:paraId="65E708CE" w14:textId="77777777" w:rsidTr="00C353F1">
        <w:trPr>
          <w:trHeight w:val="487"/>
        </w:trPr>
        <w:tc>
          <w:tcPr>
            <w:tcW w:w="102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687B" w14:textId="190B7085" w:rsidR="00BC2400" w:rsidRPr="00C353F1" w:rsidRDefault="00BC2400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E3707">
              <w:rPr>
                <w:rFonts w:ascii="Arial" w:hAnsi="Arial" w:cs="Arial"/>
                <w:b/>
                <w:color w:val="5C1105"/>
                <w:sz w:val="20"/>
              </w:rPr>
              <w:lastRenderedPageBreak/>
              <w:t>Главное управление Министерства юстиции Российской Федерации по Ростовской области</w:t>
            </w:r>
          </w:p>
        </w:tc>
      </w:tr>
      <w:tr w:rsidR="00BC2400" w:rsidRPr="00C353F1" w14:paraId="43A87B62" w14:textId="77777777" w:rsidTr="00CE3707">
        <w:trPr>
          <w:trHeight w:val="1426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CED6" w14:textId="1043928B" w:rsidR="00BC2400" w:rsidRPr="00C353F1" w:rsidRDefault="00BC2400" w:rsidP="00CE3707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Государственная услуга по проставлению апостиля на российских официальных документах, подлежащих вывозу за пределы территории Российской Федерации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D567" w14:textId="77777777" w:rsidR="00CE3707" w:rsidRDefault="00BC2400" w:rsidP="00C353F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пошлина, 2500 руб. </w:t>
            </w:r>
          </w:p>
          <w:p w14:paraId="60E4A88E" w14:textId="4C96F0B9" w:rsidR="00BC2400" w:rsidRPr="00C353F1" w:rsidRDefault="00BC2400" w:rsidP="00C353F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за один документ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3229" w14:textId="77777777" w:rsidR="00BC2400" w:rsidRPr="00C353F1" w:rsidRDefault="00BC2400" w:rsidP="00CE3707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принятие решения органом – 3 рабочих дня</w:t>
            </w:r>
          </w:p>
          <w:p w14:paraId="100D3B3E" w14:textId="77777777" w:rsidR="00BC2400" w:rsidRPr="00C353F1" w:rsidRDefault="00BC2400" w:rsidP="00CE3707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передача документа из органа в МФЦ – 3 календарных дня</w:t>
            </w:r>
          </w:p>
          <w:p w14:paraId="3F232E00" w14:textId="66A68606" w:rsidR="00BC2400" w:rsidRPr="00C353F1" w:rsidRDefault="00BC2400" w:rsidP="00CE3707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3) передача документа из МФЦ в орган – 3 календарных дня</w:t>
            </w:r>
          </w:p>
        </w:tc>
      </w:tr>
      <w:tr w:rsidR="00BC2400" w:rsidRPr="00C353F1" w14:paraId="67F0E227" w14:textId="77777777" w:rsidTr="00C353F1">
        <w:trPr>
          <w:trHeight w:val="421"/>
        </w:trPr>
        <w:tc>
          <w:tcPr>
            <w:tcW w:w="102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2017" w14:textId="6715E5B5" w:rsidR="00BC2400" w:rsidRPr="00C353F1" w:rsidRDefault="00BC2400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E3707">
              <w:rPr>
                <w:rFonts w:ascii="Arial" w:hAnsi="Arial" w:cs="Arial"/>
                <w:b/>
                <w:color w:val="5C1105"/>
                <w:sz w:val="20"/>
              </w:rPr>
              <w:t>Минцифры России</w:t>
            </w:r>
          </w:p>
        </w:tc>
      </w:tr>
      <w:tr w:rsidR="00BE6F37" w:rsidRPr="00C353F1" w14:paraId="2D141B1C" w14:textId="77777777" w:rsidTr="00CE3707">
        <w:trPr>
          <w:trHeight w:val="1278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590C" w14:textId="5649160A" w:rsidR="00BE6F37" w:rsidRPr="00C353F1" w:rsidRDefault="00BE6F37" w:rsidP="00CE3707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Установление запрета (снятие запрета) на заключение договоров об оказании услуг подвижной радиотелефонной связи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034B" w14:textId="4CDF693B" w:rsidR="00BE6F37" w:rsidRPr="00C353F1" w:rsidRDefault="00BE6F37" w:rsidP="00C353F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173B" w14:textId="31D4CFFB" w:rsidR="00BE6F37" w:rsidRPr="00C353F1" w:rsidRDefault="00BE6F37" w:rsidP="00CE3707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день обращения</w:t>
            </w:r>
          </w:p>
        </w:tc>
      </w:tr>
      <w:tr w:rsidR="00BC2400" w:rsidRPr="00C353F1" w14:paraId="0A6277D1" w14:textId="77777777" w:rsidTr="00CE3707">
        <w:trPr>
          <w:trHeight w:val="1278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8613" w14:textId="716C0A88" w:rsidR="00BC2400" w:rsidRPr="00C353F1" w:rsidRDefault="00BC2400" w:rsidP="00CE3707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Подача заявления на оформление персонифицированной карты для посещения спортивного соревнования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51D4" w14:textId="58DD0568" w:rsidR="00BC2400" w:rsidRPr="00C353F1" w:rsidRDefault="00BC2400" w:rsidP="00C353F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246F" w14:textId="32254651" w:rsidR="00BC2400" w:rsidRPr="00C353F1" w:rsidRDefault="00BC2400" w:rsidP="00CE3707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день обращения</w:t>
            </w:r>
          </w:p>
        </w:tc>
      </w:tr>
      <w:tr w:rsidR="00BC2400" w:rsidRPr="00C353F1" w14:paraId="229C6ED8" w14:textId="77777777" w:rsidTr="00CE3707">
        <w:trPr>
          <w:trHeight w:val="1554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7C10" w14:textId="5B075B9A" w:rsidR="00BC2400" w:rsidRPr="00C353F1" w:rsidRDefault="00BC2400" w:rsidP="00CE3707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Прохождение процедуры идентификации личности по заявлению на оформление персонифицированной карты для посещения спортивного мероприятия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534C" w14:textId="44521C67" w:rsidR="00BC2400" w:rsidRPr="00C353F1" w:rsidRDefault="00BC2400" w:rsidP="00C353F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4A26" w14:textId="1D18861E" w:rsidR="00BC2400" w:rsidRPr="00C353F1" w:rsidRDefault="00BC2400" w:rsidP="00CE3707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день обращения</w:t>
            </w:r>
          </w:p>
        </w:tc>
      </w:tr>
      <w:tr w:rsidR="00BC2400" w:rsidRPr="00C353F1" w14:paraId="5DB885F2" w14:textId="77777777" w:rsidTr="00CE3707">
        <w:trPr>
          <w:trHeight w:val="430"/>
        </w:trPr>
        <w:tc>
          <w:tcPr>
            <w:tcW w:w="102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B6E6" w14:textId="77777777" w:rsidR="00BC2400" w:rsidRPr="00C353F1" w:rsidRDefault="00BC2400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Региональные услуги</w:t>
            </w:r>
          </w:p>
        </w:tc>
      </w:tr>
      <w:tr w:rsidR="00BC2400" w:rsidRPr="00C353F1" w14:paraId="54071543" w14:textId="77777777" w:rsidTr="00CE3707">
        <w:trPr>
          <w:trHeight w:val="435"/>
        </w:trPr>
        <w:tc>
          <w:tcPr>
            <w:tcW w:w="10240" w:type="dxa"/>
            <w:gridSpan w:val="5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8071" w14:textId="77777777" w:rsidR="00BC2400" w:rsidRPr="00C353F1" w:rsidRDefault="00BC2400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Перечень государственных услуг в сфере социальной поддержки населения</w:t>
            </w:r>
          </w:p>
        </w:tc>
      </w:tr>
      <w:tr w:rsidR="00EA4F4D" w:rsidRPr="00C353F1" w14:paraId="155FCD8C" w14:textId="77777777" w:rsidTr="00EA4F4D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9D9B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Компенсация расходов по оплате жилого помещения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1D39" w14:textId="27FB732E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EC5A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 рабочих дней</w:t>
            </w:r>
          </w:p>
          <w:p w14:paraId="4036E79A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</w:tc>
      </w:tr>
      <w:tr w:rsidR="00EA4F4D" w:rsidRPr="00C353F1" w14:paraId="0003CEDE" w14:textId="77777777" w:rsidTr="00EA4F4D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3C18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1C17" w14:textId="31248E72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D811C" w14:textId="77777777" w:rsidR="00EA4F4D" w:rsidRPr="00C353F1" w:rsidRDefault="00EA4F4D" w:rsidP="00EA4F4D">
            <w:pPr>
              <w:spacing w:after="0" w:line="240" w:lineRule="auto"/>
              <w:ind w:left="-59" w:right="57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 рабочих</w:t>
            </w:r>
          </w:p>
          <w:p w14:paraId="172EF899" w14:textId="1227A439" w:rsidR="00EA4F4D" w:rsidRPr="00C353F1" w:rsidRDefault="00EA4F4D" w:rsidP="00EA4F4D">
            <w:pPr>
              <w:spacing w:after="0" w:line="240" w:lineRule="auto"/>
              <w:ind w:left="-59" w:right="57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дней со дня регистрации заявления со всеми необходимыми документами</w:t>
            </w:r>
          </w:p>
        </w:tc>
      </w:tr>
      <w:tr w:rsidR="00EA4F4D" w:rsidRPr="00C353F1" w14:paraId="3F1A956D" w14:textId="77777777" w:rsidTr="00EA4F4D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C07D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4AD6" w14:textId="6722CC83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FC9B9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2B5D362C" w14:textId="77777777" w:rsidTr="00EA4F4D">
        <w:trPr>
          <w:trHeight w:val="2470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3A8E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5020" w14:textId="2B477886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9CE3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течение 10 рабочих дней со дня регистрации заявления со всеми необходимыми документами.</w:t>
            </w:r>
          </w:p>
          <w:p w14:paraId="17BF9253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ОСЗН не позднее 30 дней со дня подачи заявления</w:t>
            </w:r>
          </w:p>
        </w:tc>
      </w:tr>
      <w:tr w:rsidR="00EA4F4D" w:rsidRPr="00C353F1" w14:paraId="15023E5C" w14:textId="77777777" w:rsidTr="00EA4F4D">
        <w:trPr>
          <w:trHeight w:val="1902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FC6B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hyperlink r:id="rId15" w:history="1">
              <w:r w:rsidRPr="00C353F1">
                <w:rPr>
                  <w:rFonts w:ascii="Arial" w:hAnsi="Arial" w:cs="Arial"/>
                  <w:color w:val="5C1105"/>
                  <w:sz w:val="20"/>
                </w:rPr>
                <w:t>Принятие решения об обеспечении техническими и тифлотехническими средствами реабилитации инвалидов с заболеванием опорно-двигательного аппарата, инвалидов по зрению, инвалидов по слуху</w:t>
              </w:r>
            </w:hyperlink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764D1" w14:textId="2048AC2E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9EDD" w14:textId="5EA1738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31C9F7E2" w14:textId="77777777" w:rsidTr="00EA4F4D">
        <w:trPr>
          <w:trHeight w:val="994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FA22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3C41" w14:textId="3096270A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C84D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0FE8DB5C" w14:textId="77777777" w:rsidTr="00EA4F4D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5EA3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5C45" w14:textId="267AD2D3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A0BA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32DFCBE3" w14:textId="77777777" w:rsidTr="00EA4F4D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1F73" w14:textId="116699BA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8679" w14:textId="24CCB63E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A800" w14:textId="6C52DF2E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течение 10 рабочих дней со дня регистрации заявления со всеми необходимыми документами. При необходимости дополнительной проверки решение о назначении должно быть принято ОСЗН не позднее 30 дней со дня подачи заявления</w:t>
            </w:r>
          </w:p>
        </w:tc>
      </w:tr>
      <w:tr w:rsidR="00EA4F4D" w:rsidRPr="00C353F1" w14:paraId="33B3AD8B" w14:textId="77777777" w:rsidTr="00EA4F4D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8CAC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7EB9" w14:textId="08862A47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49B0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6020B627" w14:textId="77777777" w:rsidTr="00EA4F4D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87B7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Оформление и выдача удостоверения «Участник ликвидации последствий катастрофы на Чернобыльской АЭС»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1F44" w14:textId="7D1CC603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5ED9" w14:textId="15D3E72A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месячный срок со дня принятия от гражданина заявления с приложением необходимых документов на получение удостоверения;</w:t>
            </w:r>
          </w:p>
          <w:p w14:paraId="17B3A14C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</w:p>
          <w:p w14:paraId="613F9AC1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EA4F4D" w:rsidRPr="00C353F1" w14:paraId="59F11A02" w14:textId="77777777" w:rsidTr="00EA4F4D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E06A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ставшего(ей) инвалидом»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3214" w14:textId="2109150C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780B" w14:textId="7D580288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месячный срок со дня принятия от гражданина заявления с приложением необходимых документов на получение удостоверения;</w:t>
            </w:r>
          </w:p>
          <w:p w14:paraId="14FF2C25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</w:p>
          <w:p w14:paraId="1C4D3B85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EA4F4D" w:rsidRPr="00C353F1" w14:paraId="0507054E" w14:textId="77777777" w:rsidTr="00EA4F4D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9BA6E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 документов граждан для принятия решения о присвоении им звания "Ветеран труда" и выдача гражданам удостоверения ветерана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EF11" w14:textId="69E435C3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489A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не более 60 дней со дня регистрации заявления со всеми необходимыми документами</w:t>
            </w:r>
          </w:p>
        </w:tc>
      </w:tr>
      <w:tr w:rsidR="00EA4F4D" w:rsidRPr="00C353F1" w14:paraId="584AC190" w14:textId="77777777" w:rsidTr="00EA4F4D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2E24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0CBE" w14:textId="62D1873A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C3FF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не более 60 дней со дня регистрации заявления со всеми необходимыми документами</w:t>
            </w:r>
          </w:p>
        </w:tc>
      </w:tr>
      <w:tr w:rsidR="00EA4F4D" w:rsidRPr="00C353F1" w14:paraId="517D9A4A" w14:textId="77777777" w:rsidTr="00EA4F4D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866E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Оплата расходов на газификацию домовладения (квартиры)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210FE" w14:textId="2564D50B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8A63" w14:textId="3466182A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календарных</w:t>
            </w:r>
          </w:p>
          <w:p w14:paraId="5AF3AE96" w14:textId="4BB9C75E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дней со дня регистрации заявления со всеми необходимыми документами</w:t>
            </w:r>
          </w:p>
        </w:tc>
      </w:tr>
      <w:tr w:rsidR="00EA4F4D" w:rsidRPr="00C353F1" w14:paraId="1B6DA2B1" w14:textId="77777777" w:rsidTr="00EA4F4D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F501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0553" w14:textId="499E3E21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1273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428EAED2" w14:textId="77777777" w:rsidTr="00EA4F4D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1CC4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ежегодной денежной выплаты гражданам, награжденным нагрудными знаками «Почетный донор СССР», «Почетный донор России»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7B73" w14:textId="766593B9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A201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71EC20E1" w14:textId="77777777" w:rsidTr="00EA4F4D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7971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DC02" w14:textId="20AB9BAD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3197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48DFABE1" w14:textId="77777777" w:rsidTr="00EA4F4D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4C55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FE45" w14:textId="322F67C3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690B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2257604D" w14:textId="77777777" w:rsidTr="00EA4F4D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1AB55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Снижение стоимости лекарств по рецепту врача на 50 процентов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B87D" w14:textId="782D4491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80BC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6B580CED" w14:textId="77777777" w:rsidTr="00EA4F4D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1FB3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hyperlink r:id="rId16" w:history="1">
              <w:r w:rsidRPr="00C353F1">
                <w:rPr>
                  <w:rFonts w:ascii="Arial" w:hAnsi="Arial" w:cs="Arial"/>
                  <w:color w:val="5C1105"/>
                  <w:sz w:val="20"/>
                </w:rPr>
                <w:t>Принятие решения о предоставлении услуг по сурдопереводу инвалидам по слуху</w:t>
              </w:r>
            </w:hyperlink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D292" w14:textId="229C2EAD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FBE4" w14:textId="50062F20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1E73C26D" w14:textId="77777777" w:rsidTr="00EA4F4D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4DBA8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83BC" w14:textId="01A8321F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BCFB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4F0735A5" w14:textId="77777777" w:rsidTr="00EA4F4D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8FE3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CB75" w14:textId="4934F8B7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3918" w14:textId="21F25835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течение 15 рабочих дней со дня регистрации заявления со всеми необходимыми документами</w:t>
            </w:r>
          </w:p>
        </w:tc>
      </w:tr>
      <w:tr w:rsidR="00EA4F4D" w:rsidRPr="00C353F1" w14:paraId="2553BACE" w14:textId="77777777" w:rsidTr="00EA4F4D">
        <w:trPr>
          <w:trHeight w:val="315"/>
        </w:trPr>
        <w:tc>
          <w:tcPr>
            <w:tcW w:w="3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D24E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31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F298" w14:textId="11F6C41E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9F84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18 рабочих дней</w:t>
            </w:r>
          </w:p>
          <w:p w14:paraId="05944CD2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</w:p>
        </w:tc>
      </w:tr>
      <w:tr w:rsidR="00EA4F4D" w:rsidRPr="00C353F1" w14:paraId="0EE8B6E1" w14:textId="77777777" w:rsidTr="00EA4F4D">
        <w:trPr>
          <w:trHeight w:val="732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3240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сертификата на региональный материнский капитал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8AAE" w14:textId="0300C523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0F5A" w14:textId="4455A6FF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>
              <w:rPr>
                <w:rFonts w:ascii="Arial" w:hAnsi="Arial" w:cs="Arial"/>
                <w:color w:val="5C1105"/>
                <w:sz w:val="20"/>
              </w:rPr>
              <w:t xml:space="preserve">в </w:t>
            </w:r>
            <w:r w:rsidRPr="00C353F1">
              <w:rPr>
                <w:rFonts w:ascii="Arial" w:hAnsi="Arial" w:cs="Arial"/>
                <w:color w:val="5C1105"/>
                <w:sz w:val="20"/>
              </w:rPr>
              <w:t>течение 30 дней со дня регистрации заявления со всеми необходимыми документами.</w:t>
            </w:r>
          </w:p>
        </w:tc>
      </w:tr>
      <w:tr w:rsidR="00EA4F4D" w:rsidRPr="00C353F1" w14:paraId="50A57BAA" w14:textId="77777777" w:rsidTr="00EA4F4D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9EA6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Предоставление ежемесячных денежных выплат на полноценное питание </w:t>
            </w: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EFAB" w14:textId="0359F76D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30C9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2DC29800" w14:textId="77777777" w:rsidTr="00EA4F4D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1121" w14:textId="3064B792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202A" w14:textId="1A547A0D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CACB" w14:textId="572116FA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течение 30 рабочих дней с даты регистрации заявления ОСЗН, а в случае направления запросов в рамках межведомственного взаимодействия - в течение 40 рабочих дней с даты регистрации заявления ОСЗН</w:t>
            </w:r>
          </w:p>
        </w:tc>
      </w:tr>
      <w:tr w:rsidR="00EA4F4D" w:rsidRPr="00C353F1" w14:paraId="38BD7D69" w14:textId="77777777" w:rsidTr="00EA4F4D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1211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hyperlink r:id="rId17" w:history="1">
              <w:r w:rsidRPr="00C353F1">
                <w:rPr>
                  <w:rFonts w:ascii="Arial" w:hAnsi="Arial" w:cs="Arial"/>
                  <w:color w:val="5C1105"/>
                  <w:sz w:val="20"/>
                </w:rPr>
                <w:t>Прием заявлений от региональных льготников для выдачи льготной проездной карты</w:t>
              </w:r>
            </w:hyperlink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D663" w14:textId="2DC0DF12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875B" w14:textId="42C77054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</w:t>
            </w:r>
          </w:p>
        </w:tc>
      </w:tr>
      <w:tr w:rsidR="00EA4F4D" w:rsidRPr="00C353F1" w14:paraId="148803D1" w14:textId="77777777" w:rsidTr="00EA4F4D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E655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hyperlink r:id="rId18" w:history="1">
              <w:r w:rsidRPr="00C353F1">
                <w:rPr>
                  <w:rFonts w:ascii="Arial" w:hAnsi="Arial" w:cs="Arial"/>
                  <w:color w:val="5C1105"/>
                  <w:sz w:val="20"/>
                </w:rPr>
                <w:t>Прием заявлений от федеральных льготников для выдачи электронного социального проездного билета</w:t>
              </w:r>
            </w:hyperlink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25C4" w14:textId="6D459451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2B6B6" w14:textId="18DA3062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</w:t>
            </w:r>
          </w:p>
        </w:tc>
      </w:tr>
      <w:tr w:rsidR="00EA4F4D" w:rsidRPr="00C353F1" w14:paraId="6D498E87" w14:textId="77777777" w:rsidTr="00EA4F4D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1609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hyperlink r:id="rId19" w:history="1">
              <w:r w:rsidRPr="00C353F1">
                <w:rPr>
                  <w:rFonts w:ascii="Arial" w:hAnsi="Arial" w:cs="Arial"/>
                  <w:color w:val="5C1105"/>
                  <w:sz w:val="20"/>
                </w:rPr>
                <w:t>Ежемесячная денежная выплата региональным льготникам</w:t>
              </w:r>
            </w:hyperlink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2395" w14:textId="43BFC446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F83A" w14:textId="55B5779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A4F4D" w:rsidRPr="00C353F1" w14:paraId="3EA630C1" w14:textId="77777777" w:rsidTr="00EA4F4D">
        <w:trPr>
          <w:trHeight w:val="238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41E5" w14:textId="3E28691E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Признание гражданина нуждающимся в социальном обслуживании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9C7E" w14:textId="6A284E97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197B8" w14:textId="7CC898B6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течение 5 рабочих дней со дня регистрации заявления со всеми необходимыми документами</w:t>
            </w:r>
          </w:p>
        </w:tc>
      </w:tr>
      <w:tr w:rsidR="00EA4F4D" w:rsidRPr="00C353F1" w14:paraId="571854BA" w14:textId="77777777" w:rsidTr="00EA4F4D">
        <w:trPr>
          <w:trHeight w:val="238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9319" w14:textId="16F04FA4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2250" w14:textId="0C4D4134" w:rsidR="00EA4F4D" w:rsidRPr="00C353F1" w:rsidRDefault="00EA4F4D" w:rsidP="00EA4F4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D910D" w14:textId="77777777" w:rsidR="00EA4F4D" w:rsidRPr="00C353F1" w:rsidRDefault="00EA4F4D" w:rsidP="00EA4F4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срок оказания услуги – 15 рабочих дней</w:t>
            </w:r>
          </w:p>
          <w:p w14:paraId="7A7E3731" w14:textId="77777777" w:rsidR="00EA4F4D" w:rsidRPr="00C353F1" w:rsidRDefault="00EA4F4D" w:rsidP="00EA4F4D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</w:p>
        </w:tc>
      </w:tr>
      <w:tr w:rsidR="00632DC4" w:rsidRPr="00C353F1" w14:paraId="3477864B" w14:textId="77777777" w:rsidTr="00632DC4">
        <w:trPr>
          <w:trHeight w:val="238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EBB2" w14:textId="77777777" w:rsidR="00632DC4" w:rsidRPr="00632DC4" w:rsidRDefault="00632DC4" w:rsidP="00632DC4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632DC4">
              <w:rPr>
                <w:rFonts w:ascii="Arial" w:hAnsi="Arial" w:cs="Arial"/>
                <w:iCs/>
                <w:color w:val="623B2A"/>
                <w:sz w:val="20"/>
              </w:rPr>
              <w:t>Компенсация в размере 50</w:t>
            </w:r>
          </w:p>
          <w:p w14:paraId="0B87D758" w14:textId="77777777" w:rsidR="00632DC4" w:rsidRPr="00632DC4" w:rsidRDefault="00632DC4" w:rsidP="00632DC4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632DC4">
              <w:rPr>
                <w:rFonts w:ascii="Arial" w:hAnsi="Arial" w:cs="Arial"/>
                <w:iCs/>
                <w:color w:val="623B2A"/>
                <w:sz w:val="20"/>
              </w:rPr>
              <w:t>процентов стоимости обучения в организациях среднего профессионального</w:t>
            </w:r>
          </w:p>
          <w:p w14:paraId="755D0FFA" w14:textId="77777777" w:rsidR="00632DC4" w:rsidRPr="00632DC4" w:rsidRDefault="00632DC4" w:rsidP="00632DC4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632DC4">
              <w:rPr>
                <w:rFonts w:ascii="Arial" w:hAnsi="Arial" w:cs="Arial"/>
                <w:iCs/>
                <w:color w:val="623B2A"/>
                <w:sz w:val="20"/>
              </w:rPr>
              <w:t>образования и высшего профессионального образования одного из детей</w:t>
            </w:r>
          </w:p>
          <w:p w14:paraId="3F79A190" w14:textId="0E3ACED4" w:rsidR="00632DC4" w:rsidRPr="00C353F1" w:rsidRDefault="00632DC4" w:rsidP="00632DC4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632DC4">
              <w:rPr>
                <w:rFonts w:ascii="Arial" w:hAnsi="Arial" w:cs="Arial"/>
                <w:iCs/>
                <w:color w:val="623B2A"/>
                <w:sz w:val="20"/>
              </w:rPr>
              <w:t>многодетной семьи при рождении третьего или последующих детей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EBFA" w14:textId="21E4C41E" w:rsidR="00632DC4" w:rsidRPr="006B7A2A" w:rsidRDefault="00632DC4" w:rsidP="00EA4F4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6B7A2A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9409" w14:textId="1709E10C" w:rsidR="00632DC4" w:rsidRPr="00C353F1" w:rsidRDefault="00632DC4" w:rsidP="00632DC4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срок оказания услуги – 1</w:t>
            </w:r>
            <w:r>
              <w:rPr>
                <w:rFonts w:ascii="Arial" w:hAnsi="Arial" w:cs="Arial"/>
                <w:iCs/>
                <w:color w:val="623B2A"/>
                <w:sz w:val="20"/>
              </w:rPr>
              <w:t>0</w:t>
            </w: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 рабочих дней</w:t>
            </w:r>
          </w:p>
          <w:p w14:paraId="5464A76B" w14:textId="77777777" w:rsidR="00632DC4" w:rsidRPr="00C353F1" w:rsidRDefault="00632DC4" w:rsidP="00EA4F4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0"/>
              </w:rPr>
            </w:pPr>
          </w:p>
        </w:tc>
      </w:tr>
      <w:tr w:rsidR="00632DC4" w:rsidRPr="00C353F1" w14:paraId="09B66828" w14:textId="77777777" w:rsidTr="00EA4F4D">
        <w:trPr>
          <w:trHeight w:val="238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F0D5" w14:textId="77777777" w:rsidR="00632DC4" w:rsidRPr="00C353F1" w:rsidRDefault="00632DC4" w:rsidP="00EA4F4D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CEA1" w14:textId="77777777" w:rsidR="00632DC4" w:rsidRPr="006B7A2A" w:rsidRDefault="00632DC4" w:rsidP="00EA4F4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D99E" w14:textId="77777777" w:rsidR="00632DC4" w:rsidRPr="00C353F1" w:rsidRDefault="00632DC4" w:rsidP="00EA4F4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0"/>
              </w:rPr>
            </w:pPr>
          </w:p>
        </w:tc>
      </w:tr>
      <w:tr w:rsidR="00BE6F37" w:rsidRPr="00C353F1" w14:paraId="2213AAC8" w14:textId="77777777" w:rsidTr="001D6825">
        <w:trPr>
          <w:trHeight w:val="461"/>
        </w:trPr>
        <w:tc>
          <w:tcPr>
            <w:tcW w:w="10240" w:type="dxa"/>
            <w:gridSpan w:val="5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9C66" w14:textId="77777777" w:rsidR="00BE6F37" w:rsidRPr="00C353F1" w:rsidRDefault="00BE6F37" w:rsidP="00C353F1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BE6F37" w:rsidRPr="00C353F1" w14:paraId="011F1B2D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066C" w14:textId="6AD3BA08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Организация отдыха и оздоровления детей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2191" w14:textId="2FC2B5D8" w:rsidR="00BE6F37" w:rsidRPr="00C353F1" w:rsidRDefault="00EA4F4D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AAB0" w14:textId="01B85440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срок оказания услуги о предоставлении бесплатных путевок в течение 30 дней; о предоставлении компенсации - 20 рабочих дней</w:t>
            </w:r>
          </w:p>
        </w:tc>
      </w:tr>
      <w:tr w:rsidR="00BE6F37" w:rsidRPr="00C353F1" w14:paraId="7F9022E7" w14:textId="77777777" w:rsidTr="00C353F1">
        <w:trPr>
          <w:trHeight w:val="340"/>
        </w:trPr>
        <w:tc>
          <w:tcPr>
            <w:tcW w:w="10240" w:type="dxa"/>
            <w:gridSpan w:val="5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679EC" w14:textId="7BA618FC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ЗАГС</w:t>
            </w:r>
          </w:p>
        </w:tc>
      </w:tr>
      <w:tr w:rsidR="00BE6F37" w:rsidRPr="00C353F1" w14:paraId="01A71CAD" w14:textId="77777777" w:rsidTr="001D6825">
        <w:trPr>
          <w:trHeight w:val="780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3494" w14:textId="605F19E5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Проставление апостиля на официальных документах,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FAAA" w14:textId="70ED2539" w:rsidR="00BE6F37" w:rsidRPr="001D6825" w:rsidRDefault="006B108D" w:rsidP="001D6825">
            <w:pPr>
              <w:spacing w:after="0" w:line="240" w:lineRule="auto"/>
              <w:ind w:left="84" w:right="-28"/>
              <w:jc w:val="center"/>
              <w:rPr>
                <w:rFonts w:ascii="Arial" w:hAnsi="Arial" w:cs="Arial"/>
                <w:iCs/>
                <w:color w:val="663300"/>
                <w:sz w:val="20"/>
              </w:rPr>
            </w:pPr>
            <w:r w:rsidRPr="00C353F1">
              <w:rPr>
                <w:rFonts w:ascii="Arial" w:hAnsi="Arial" w:cs="Arial"/>
                <w:iCs/>
                <w:color w:val="663300"/>
                <w:sz w:val="20"/>
              </w:rPr>
              <w:t>Государственная пошлина за предоставление государственной услуги – 2500 руб. за каждый проставляемый документ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30FD" w14:textId="370C464F" w:rsidR="00BE6F37" w:rsidRPr="00C353F1" w:rsidRDefault="006B108D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63300"/>
                <w:sz w:val="20"/>
              </w:rPr>
              <w:t>7 рабочих дней (передача из МФЦ в орган 3 рабочих дня; проставление апостиля в органе – 1 рабочий день; передача из органа в МФЦ – 3 рабочих дня)</w:t>
            </w:r>
          </w:p>
        </w:tc>
      </w:tr>
      <w:tr w:rsidR="00BE6F37" w:rsidRPr="00C353F1" w14:paraId="62B8E1AF" w14:textId="77777777" w:rsidTr="001D6825">
        <w:trPr>
          <w:trHeight w:val="780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41B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регистрация заключения брака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E97F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стоимость подачи заявления в ЗАГС составляет 350 рублей.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6DF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по истечении месяца со дня подачи заявления</w:t>
            </w:r>
          </w:p>
        </w:tc>
      </w:tr>
      <w:tr w:rsidR="00BE6F37" w:rsidRPr="00C353F1" w14:paraId="2DA4A313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F1A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регистрация расторжения брака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198F" w14:textId="049497CF" w:rsidR="00BE6F37" w:rsidRPr="00C353F1" w:rsidRDefault="006B108D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63300"/>
                <w:sz w:val="20"/>
              </w:rPr>
            </w:pPr>
            <w:r w:rsidRPr="00C353F1">
              <w:rPr>
                <w:rFonts w:ascii="Arial" w:hAnsi="Arial" w:cs="Arial"/>
                <w:iCs/>
                <w:color w:val="663300"/>
                <w:sz w:val="20"/>
              </w:rPr>
              <w:t>размер государственной пошлины году за подачу заявления в ЗАГС на развод составляет 5000 рублей с каждого из супругов.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37B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по истечении месяца со дня подачи заявления</w:t>
            </w:r>
          </w:p>
        </w:tc>
      </w:tr>
      <w:tr w:rsidR="00BE6F37" w:rsidRPr="00C353F1" w14:paraId="373033FB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C999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Выдача повторного свидетельства о государственной </w:t>
            </w: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регистрации акта гражданского состояния и иных документов, 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C72D" w14:textId="77777777" w:rsidR="00BE6F37" w:rsidRPr="00C353F1" w:rsidRDefault="00BE6F37" w:rsidP="00C353F1">
            <w:pPr>
              <w:spacing w:after="0" w:line="240" w:lineRule="auto"/>
              <w:ind w:left="84" w:right="-28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государственная пошлина,</w:t>
            </w:r>
          </w:p>
          <w:p w14:paraId="4E6FE5F5" w14:textId="1A2D8D1C" w:rsidR="00BE6F37" w:rsidRPr="00C353F1" w:rsidRDefault="00BE6F37" w:rsidP="00C353F1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500 рублей -</w:t>
            </w:r>
          </w:p>
          <w:p w14:paraId="35D5D553" w14:textId="77777777" w:rsidR="00BE6F37" w:rsidRPr="00C353F1" w:rsidRDefault="00BE6F37" w:rsidP="00C353F1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за выдачу повторного свидетельства о государственной регистрации акта гражданского состояния;</w:t>
            </w:r>
          </w:p>
          <w:p w14:paraId="4271C30A" w14:textId="54BA00B4" w:rsidR="00BE6F37" w:rsidRPr="00C353F1" w:rsidRDefault="00BE6F37" w:rsidP="001D6825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350 рублей –за выдачу справок из архивов органов записи актов гражданского состояния.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398A" w14:textId="21302D1C" w:rsidR="00BE6F37" w:rsidRPr="00C353F1" w:rsidRDefault="006B108D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63300"/>
                <w:sz w:val="20"/>
              </w:rPr>
              <w:lastRenderedPageBreak/>
              <w:t>30 календарных дней</w:t>
            </w:r>
          </w:p>
        </w:tc>
      </w:tr>
      <w:tr w:rsidR="00BE6F37" w:rsidRPr="00C353F1" w14:paraId="4A3840C8" w14:textId="77777777" w:rsidTr="00C353F1">
        <w:trPr>
          <w:trHeight w:val="350"/>
        </w:trPr>
        <w:tc>
          <w:tcPr>
            <w:tcW w:w="102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3760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Типовые муниципальные услуги</w:t>
            </w:r>
          </w:p>
        </w:tc>
      </w:tr>
      <w:tr w:rsidR="00BE6F37" w:rsidRPr="00C353F1" w14:paraId="60EB7353" w14:textId="77777777" w:rsidTr="00C353F1">
        <w:trPr>
          <w:trHeight w:val="380"/>
        </w:trPr>
        <w:tc>
          <w:tcPr>
            <w:tcW w:w="10240" w:type="dxa"/>
            <w:gridSpan w:val="5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0980" w14:textId="5F041D11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Муниципальные услуги в сфере земельно-имущественных отношений</w:t>
            </w:r>
          </w:p>
        </w:tc>
      </w:tr>
      <w:tr w:rsidR="00BE6F37" w:rsidRPr="00C353F1" w14:paraId="120F9C4A" w14:textId="77777777" w:rsidTr="001D6825">
        <w:trPr>
          <w:trHeight w:val="629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32DC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FF77D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60E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месяц после получения всех необходимых документов</w:t>
            </w:r>
          </w:p>
        </w:tc>
      </w:tr>
      <w:tr w:rsidR="00BE6F37" w:rsidRPr="00C353F1" w14:paraId="3444FCBA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B82B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C3C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A72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месяц после получения всех необходимых документов</w:t>
            </w:r>
          </w:p>
        </w:tc>
      </w:tr>
      <w:tr w:rsidR="00BE6F37" w:rsidRPr="00C353F1" w14:paraId="4147FE3F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2D9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87F0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081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месяц после получения всех необходимых документов</w:t>
            </w:r>
          </w:p>
        </w:tc>
      </w:tr>
      <w:tr w:rsidR="00BE6F37" w:rsidRPr="00C353F1" w14:paraId="242966D9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90F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A0DB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BE9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- 10 календарных дней</w:t>
            </w:r>
          </w:p>
        </w:tc>
      </w:tr>
      <w:tr w:rsidR="00BE6F37" w:rsidRPr="00C353F1" w14:paraId="2E099444" w14:textId="77777777" w:rsidTr="001D6825">
        <w:trPr>
          <w:trHeight w:val="2044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4AF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4E5A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B91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неделя – принятие решения уполномоченного органа</w:t>
            </w:r>
          </w:p>
          <w:p w14:paraId="097BBFB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6B76A73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90 дней – проведение мероприятий по оценке рыночной стоимости муниципального имущества;</w:t>
            </w:r>
          </w:p>
          <w:p w14:paraId="41FA041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2F7B737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неделя – заключение договора аренды</w:t>
            </w:r>
          </w:p>
        </w:tc>
      </w:tr>
      <w:tr w:rsidR="00BE6F37" w:rsidRPr="00C353F1" w14:paraId="6F01FB19" w14:textId="77777777" w:rsidTr="001D6825">
        <w:trPr>
          <w:trHeight w:val="974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CE1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справки об отсутствии (наличии) задолженности по арендной плате за земельный участок.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3CF3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DBA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- 5 рабочих день</w:t>
            </w:r>
          </w:p>
        </w:tc>
      </w:tr>
      <w:tr w:rsidR="00BE6F37" w:rsidRPr="00C353F1" w14:paraId="0C36B303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E60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муниципального имущества (за исключением земельных участков) в аренду без проведения торгов.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067E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E91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неделя – принятие решения уполномоченного органа</w:t>
            </w:r>
          </w:p>
          <w:p w14:paraId="5833DE9C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58EFFCE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90 дней – проведение мероприятий по оценке рыночной стоимости муниципального имущества;</w:t>
            </w:r>
          </w:p>
          <w:p w14:paraId="09C6424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15E84F4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неделя – заключение договора аренды</w:t>
            </w:r>
          </w:p>
        </w:tc>
      </w:tr>
      <w:tr w:rsidR="00BE6F37" w:rsidRPr="00C353F1" w14:paraId="089B0703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278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Расторжение договора аренды, безвозмездного пользования земельным участком.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0FD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DF9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- 30 рабочих дней</w:t>
            </w:r>
          </w:p>
        </w:tc>
      </w:tr>
      <w:tr w:rsidR="00BE6F37" w:rsidRPr="00C353F1" w14:paraId="121DE0AF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B43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Расторжение договора аренды муниципального имущества (за исключением земельных участков).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805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BB1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- 37 календарных дней</w:t>
            </w:r>
          </w:p>
        </w:tc>
      </w:tr>
      <w:tr w:rsidR="00BE6F37" w:rsidRPr="00C353F1" w14:paraId="7D1B7AC5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5B1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Заключение дополнительных соглашений к договорам аренды, </w:t>
            </w: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безвозмездного пользования земельным участком.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4536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FEA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- 30 рабочих дней</w:t>
            </w:r>
          </w:p>
        </w:tc>
      </w:tr>
      <w:tr w:rsidR="00BE6F37" w:rsidRPr="00C353F1" w14:paraId="5D92A6DF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C35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Заключение дополнительных соглашений к договорам аренды муниципального имущества (за исключением земельных участков).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B5B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D3B2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- 60 календарных дней</w:t>
            </w:r>
          </w:p>
        </w:tc>
      </w:tr>
      <w:tr w:rsidR="00BE6F37" w:rsidRPr="00C353F1" w14:paraId="54DEC404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AE3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B7A9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C62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- 10 рабочих дней</w:t>
            </w:r>
          </w:p>
        </w:tc>
      </w:tr>
      <w:tr w:rsidR="00BE6F37" w:rsidRPr="00C353F1" w14:paraId="10E0C66D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BA1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арендатору земельного участка согласия на залог права аренды земельного участка.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A3975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185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- 10 рабочих дней</w:t>
            </w:r>
          </w:p>
        </w:tc>
      </w:tr>
      <w:tr w:rsidR="00BE6F37" w:rsidRPr="00C353F1" w14:paraId="69174EB6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5C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Сверка арендных платежей с арендаторами земельных участков, муниципального имущества.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CC3A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A45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- 15 рабочих дней</w:t>
            </w:r>
          </w:p>
        </w:tc>
      </w:tr>
      <w:tr w:rsidR="00BE6F37" w:rsidRPr="00C353F1" w14:paraId="300BB3E5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8E8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DF41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B76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- 45 рабочих дней</w:t>
            </w:r>
          </w:p>
        </w:tc>
      </w:tr>
      <w:tr w:rsidR="00BE6F37" w:rsidRPr="00C353F1" w14:paraId="39250448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11FB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CE2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CFD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- 20 рабочих дней</w:t>
            </w:r>
          </w:p>
        </w:tc>
      </w:tr>
      <w:tr w:rsidR="00BE6F37" w:rsidRPr="00C353F1" w14:paraId="3588EED3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193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613E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455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2 месяца</w:t>
            </w:r>
          </w:p>
        </w:tc>
      </w:tr>
      <w:tr w:rsidR="00BE6F37" w:rsidRPr="00C353F1" w14:paraId="759EA517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F4C9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Передача в муниципальную собственность ранее приватизированных жилых помещений.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9E95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929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2 месяца</w:t>
            </w:r>
          </w:p>
        </w:tc>
      </w:tr>
      <w:tr w:rsidR="00BE6F37" w:rsidRPr="00C353F1" w14:paraId="04DD9154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608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Продажа земельного участка без проведения торгов.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3BDE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9F6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30 дней</w:t>
            </w:r>
          </w:p>
          <w:p w14:paraId="3C1DC75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не более 67 дней, в том числе:</w:t>
            </w:r>
          </w:p>
          <w:p w14:paraId="5D7488B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1. 30 дней на:</w:t>
            </w:r>
          </w:p>
          <w:p w14:paraId="5AAD3B2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 опубликование извещения о предоставлении земельного участка для указанных целей</w:t>
            </w:r>
          </w:p>
          <w:p w14:paraId="42C3383C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или</w:t>
            </w:r>
          </w:p>
          <w:p w14:paraId="5651334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 w14:paraId="042A2B8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2.1. если не было альтернативных заявлений:</w:t>
            </w:r>
          </w:p>
          <w:p w14:paraId="60D58F7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 w14:paraId="7BEEDBB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2.2. если поступили альтернативные заявления:</w:t>
            </w:r>
          </w:p>
          <w:p w14:paraId="157000D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 w:rsidR="00BE6F37" w:rsidRPr="00C353F1" w14:paraId="22C396FF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E6B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Предоставление земельного участка в собственность бесплатно.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7C0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3E0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30 дней</w:t>
            </w:r>
          </w:p>
          <w:p w14:paraId="765E828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14 дней (при обращении садоводческого, огороднического или дачного некоммерческого объединения в отношении земельных участков, предоставленных до 07.11.2001 для ведения садоводства, огородничества или дачного хозяйства некоммерческому объединению)</w:t>
            </w:r>
          </w:p>
        </w:tc>
      </w:tr>
      <w:tr w:rsidR="00BE6F37" w:rsidRPr="00C353F1" w14:paraId="6E16A9B5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6F9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земельного участка в аренду без проведения торгов.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6547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11B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календарных дней</w:t>
            </w:r>
          </w:p>
          <w:p w14:paraId="13D0407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не более 67 дней, в том числе:</w:t>
            </w:r>
          </w:p>
          <w:p w14:paraId="37451A4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1. 30 дней на:</w:t>
            </w:r>
          </w:p>
          <w:p w14:paraId="710DC67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 опубликование извещения о предоставлении земельного участка для указанных целей</w:t>
            </w:r>
          </w:p>
          <w:p w14:paraId="3884D28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или</w:t>
            </w:r>
          </w:p>
          <w:p w14:paraId="5A8D372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 w14:paraId="768A5A5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2.1. Если не было альтернативных заявлений:</w:t>
            </w:r>
          </w:p>
          <w:p w14:paraId="34B7AC4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 w14:paraId="05589AA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2.2. Если поступили альтернативные заявления:</w:t>
            </w:r>
          </w:p>
          <w:p w14:paraId="3330B18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</w:t>
            </w:r>
          </w:p>
        </w:tc>
      </w:tr>
      <w:tr w:rsidR="00BE6F37" w:rsidRPr="00C353F1" w14:paraId="28D4A6AA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6AA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Предварительное согласование предоставления земельного участка.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8A1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A2B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30 дней</w:t>
            </w:r>
          </w:p>
          <w:p w14:paraId="22BC251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 обращении за предварительным согласованием 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– не более 67 дней, в том числе:</w:t>
            </w:r>
          </w:p>
          <w:p w14:paraId="26E78D1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1. 30 дней на:</w:t>
            </w:r>
          </w:p>
          <w:p w14:paraId="1C1C8BD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 опубликование извещения о предоставлении земельного участка для указанных целей</w:t>
            </w:r>
          </w:p>
          <w:p w14:paraId="0E2E755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или</w:t>
            </w:r>
          </w:p>
          <w:p w14:paraId="2757DB6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 w14:paraId="7088C79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2.1. если не было альтернативных заявлений:</w:t>
            </w:r>
          </w:p>
          <w:p w14:paraId="4A5F0A5C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</w:r>
          </w:p>
          <w:p w14:paraId="3B1D3EF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2.2. если поступили альтернативные заявления:</w:t>
            </w:r>
          </w:p>
          <w:p w14:paraId="6C0577D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7 дней с момента поступления таких заявлений – принятие решения об отказе в предварительном согласовании предоставления земельного участка</w:t>
            </w:r>
          </w:p>
        </w:tc>
      </w:tr>
      <w:tr w:rsidR="00BE6F37" w:rsidRPr="00C353F1" w14:paraId="7F6BDED6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9CF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Утверждение схемы расположения земельного участка на кадастровом плане территории.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0446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BDC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1. 1 месяц - в случае образования земельного участка путем раздела или объединения земельного участка</w:t>
            </w:r>
          </w:p>
          <w:p w14:paraId="3A418A8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2. 2 месяца - в случае образования участка для проведения аукциона</w:t>
            </w:r>
          </w:p>
        </w:tc>
      </w:tr>
      <w:tr w:rsidR="00BE6F37" w:rsidRPr="00C353F1" w14:paraId="60EC928B" w14:textId="77777777" w:rsidTr="001D6825">
        <w:trPr>
          <w:trHeight w:val="1076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C5B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78DD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9FA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1. выдача разрешения в целях:</w:t>
            </w:r>
          </w:p>
          <w:p w14:paraId="310BF2A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 проведение инженерных изысканий;</w:t>
            </w:r>
          </w:p>
          <w:p w14:paraId="3269B51C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 капитальный или текущий ремонт линейного объекта;</w:t>
            </w:r>
          </w:p>
          <w:p w14:paraId="1C55B9F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      </w:r>
          </w:p>
          <w:p w14:paraId="1FCC9E9D" w14:textId="30B23A4A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  осуществление геологического изучения недр:</w:t>
            </w:r>
          </w:p>
          <w:p w14:paraId="07EDAB01" w14:textId="4072E619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25 дней в случае поступления заявления о выдаче разрешения на использование земель или земельного участка</w:t>
            </w:r>
          </w:p>
          <w:p w14:paraId="43C6012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2. выдача разрешения на использование земель или земельного участка для размещения объектов, виды которых определены </w:t>
            </w: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постановлением Правительства Российской Федерации от 03.12.2014 № 1300:</w:t>
            </w:r>
          </w:p>
          <w:p w14:paraId="1E27336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 рабочих дней в случае поступления заявления о выдаче разрешения на использование земель или земельного участка в целях размещения объектов, указанных в пункте 3 статьи 39.36 Земельного кодекса Российской Федерации</w:t>
            </w:r>
          </w:p>
        </w:tc>
      </w:tr>
      <w:tr w:rsidR="00BE6F37" w:rsidRPr="00C353F1" w14:paraId="1E0F1621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ED64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Принятие решения о проведении аукциона по продаже земельного участка или аукциона на право заключения договора аренды земельного участка.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0592F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AD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2 месяца</w:t>
            </w:r>
          </w:p>
        </w:tc>
      </w:tr>
      <w:tr w:rsidR="00BE6F37" w:rsidRPr="00C353F1" w14:paraId="14C28D85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BE4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Принятие решения об образовании земельного участка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EF9B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D52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календарных дней</w:t>
            </w:r>
          </w:p>
        </w:tc>
      </w:tr>
      <w:tr w:rsidR="00BE6F37" w:rsidRPr="00C353F1" w14:paraId="74CABC4C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718A" w14:textId="4255306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919A" w14:textId="066A344F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8BF2" w14:textId="010F6B2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14 календарных дней</w:t>
            </w:r>
          </w:p>
        </w:tc>
      </w:tr>
      <w:tr w:rsidR="00BE6F37" w:rsidRPr="00C353F1" w14:paraId="779C3BC5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8780" w14:textId="41FD61C0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277E" w14:textId="336564E3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FF7D" w14:textId="2BB10AC2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календарных дней</w:t>
            </w:r>
          </w:p>
        </w:tc>
      </w:tr>
      <w:tr w:rsidR="00BE6F37" w:rsidRPr="00C353F1" w14:paraId="4F694CB0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EF2E" w14:textId="0CF3D40F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Установление публичного сервитута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A110" w14:textId="53DC160E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A547" w14:textId="2855EB1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календарных дней</w:t>
            </w:r>
          </w:p>
        </w:tc>
      </w:tr>
      <w:tr w:rsidR="00BE6F37" w:rsidRPr="00C353F1" w14:paraId="57002066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B4CC" w14:textId="7AFA7F8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F45E" w14:textId="3D46FCC4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702C" w14:textId="0329491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календарных дней</w:t>
            </w:r>
          </w:p>
        </w:tc>
      </w:tr>
      <w:tr w:rsidR="00BE6F37" w:rsidRPr="00C353F1" w14:paraId="29B93B2D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D4F3" w14:textId="04ABFDE0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4220" w14:textId="675BB155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82EA" w14:textId="0CA7849F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60 календарных дней</w:t>
            </w:r>
          </w:p>
        </w:tc>
      </w:tr>
      <w:tr w:rsidR="00BE6F37" w:rsidRPr="00C353F1" w14:paraId="763E754A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66D2" w14:textId="506418C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A5004" w14:textId="43AF0AAE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9F78" w14:textId="0E43432F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35 календарных дней</w:t>
            </w:r>
          </w:p>
        </w:tc>
      </w:tr>
      <w:tr w:rsidR="00BE6F37" w:rsidRPr="00C353F1" w14:paraId="50B901B0" w14:textId="77777777" w:rsidTr="00C353F1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5929E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8DDE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48A6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</w:tr>
      <w:tr w:rsidR="00BE6F37" w:rsidRPr="00C353F1" w14:paraId="6E723EAD" w14:textId="77777777" w:rsidTr="00C353F1">
        <w:trPr>
          <w:trHeight w:val="503"/>
        </w:trPr>
        <w:tc>
          <w:tcPr>
            <w:tcW w:w="10240" w:type="dxa"/>
            <w:gridSpan w:val="5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D1F4" w14:textId="3BDC106F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Муниципальные услуги в сфере архитектуры и градостроительства</w:t>
            </w:r>
          </w:p>
        </w:tc>
      </w:tr>
      <w:tr w:rsidR="00BE6F37" w:rsidRPr="00C353F1" w14:paraId="5E1029DE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662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21B7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35C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10 дней</w:t>
            </w:r>
          </w:p>
        </w:tc>
      </w:tr>
      <w:tr w:rsidR="00BE6F37" w:rsidRPr="00C353F1" w14:paraId="2ACA820F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141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разрешения на ввод объекта в эксплуатацию.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C75F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66B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10 дней</w:t>
            </w:r>
          </w:p>
        </w:tc>
      </w:tr>
      <w:tr w:rsidR="00BE6F37" w:rsidRPr="00C353F1" w14:paraId="36FAFE97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36A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 заявлений и выдача документов о согласовании переустройства и (или) перепланировки жилого помещения.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00F5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91B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45 дней</w:t>
            </w:r>
          </w:p>
        </w:tc>
      </w:tr>
      <w:tr w:rsidR="00BE6F37" w:rsidRPr="00C353F1" w14:paraId="31A2CFDA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B52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актов приемочной комиссии после переустройства и (или) перепланировки жилого помещения.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9241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8F79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45 дней</w:t>
            </w:r>
          </w:p>
        </w:tc>
      </w:tr>
      <w:tr w:rsidR="00BE6F37" w:rsidRPr="00C353F1" w14:paraId="6271E3D9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AF3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Предоставление градостроительного плана земельного участка.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D233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E1D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30 дней</w:t>
            </w:r>
          </w:p>
        </w:tc>
      </w:tr>
      <w:tr w:rsidR="00BE6F37" w:rsidRPr="00C353F1" w14:paraId="0A0C584C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E78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Перевод жилого помещения в нежилое помещение и нежилого помещения в жилое помещение.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41A60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BEE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45 календарных дней</w:t>
            </w:r>
          </w:p>
        </w:tc>
      </w:tr>
      <w:tr w:rsidR="00BE6F37" w:rsidRPr="00C353F1" w14:paraId="323B6395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0DD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разрешений на установку и эксплуатацию рекламных конструкций.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B2DD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9B0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2 месяца</w:t>
            </w:r>
          </w:p>
        </w:tc>
      </w:tr>
      <w:tr w:rsidR="00BE6F37" w:rsidRPr="00C353F1" w14:paraId="6B02B884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2C6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сведений информационной системы обеспечения градостроительной деятельности.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A2F6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9EC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14 дней</w:t>
            </w:r>
          </w:p>
        </w:tc>
      </w:tr>
      <w:tr w:rsidR="00BE6F37" w:rsidRPr="00C353F1" w14:paraId="248070EC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8EB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2E7D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337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54 календарных дня</w:t>
            </w:r>
          </w:p>
        </w:tc>
      </w:tr>
      <w:tr w:rsidR="00BE6F37" w:rsidRPr="00C353F1" w14:paraId="658C161D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C2D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Присвоение, изменение и аннулирование адреса объекта адресации.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8437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37D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- 21 рабочий день</w:t>
            </w:r>
          </w:p>
        </w:tc>
      </w:tr>
      <w:tr w:rsidR="00BE6F37" w:rsidRPr="00C353F1" w14:paraId="61D08D24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47E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Подготовка и выдача акта освидетельствования, подтверждающего проведение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3BF1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49EC" w14:textId="415F647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 рабочих дней</w:t>
            </w:r>
          </w:p>
        </w:tc>
      </w:tr>
      <w:tr w:rsidR="00BE6F37" w:rsidRPr="00C353F1" w14:paraId="27A8F288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16D84" w14:textId="07B638A0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31CC" w14:textId="6EC25A5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A5EF1" w14:textId="2A0FB9C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20 рабочих дней</w:t>
            </w:r>
          </w:p>
        </w:tc>
      </w:tr>
      <w:tr w:rsidR="00BE6F37" w:rsidRPr="00C353F1" w14:paraId="49E0D256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5245" w14:textId="6738D68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1C19" w14:textId="4EFAEF76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CECF" w14:textId="5143E4FB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7 рабочих дней</w:t>
            </w:r>
          </w:p>
        </w:tc>
      </w:tr>
      <w:tr w:rsidR="00BE6F37" w:rsidRPr="00C353F1" w14:paraId="087A8A71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1338" w14:textId="0969D240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F78C" w14:textId="0BC1653A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BC81" w14:textId="4EF4A109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75 рабочих дней</w:t>
            </w:r>
          </w:p>
        </w:tc>
      </w:tr>
      <w:tr w:rsidR="00BE6F37" w:rsidRPr="00C353F1" w14:paraId="0D94AE53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934A" w14:textId="67AB678D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5FD1" w14:textId="15551001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97EA" w14:textId="65B225D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7 рабочих дней</w:t>
            </w:r>
          </w:p>
        </w:tc>
      </w:tr>
      <w:tr w:rsidR="00BE6F37" w:rsidRPr="00C353F1" w14:paraId="0316A594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FA24" w14:textId="3046BE6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Выдача уведомления о соответствии (несоответствии) указанных в уведомлении об изменении параметров планируемого строительства или реконструкции объекта индивидуального жилищного </w:t>
            </w: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2A04" w14:textId="7B53B719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CDDE" w14:textId="3C25C576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14 рабочих дней</w:t>
            </w:r>
          </w:p>
        </w:tc>
      </w:tr>
      <w:tr w:rsidR="00BE6F37" w:rsidRPr="00C353F1" w14:paraId="058AE288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5002" w14:textId="4608498D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4A92" w14:textId="3B0C11F2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7D1" w14:textId="7971153F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15 рабочих дней</w:t>
            </w:r>
          </w:p>
        </w:tc>
      </w:tr>
      <w:tr w:rsidR="00BE6F37" w:rsidRPr="00C353F1" w14:paraId="75375469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95A6" w14:textId="584886D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C0C6" w14:textId="59193925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19A3" w14:textId="3CBFDA8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15 рабочих дней</w:t>
            </w:r>
          </w:p>
        </w:tc>
      </w:tr>
      <w:tr w:rsidR="00BE6F37" w:rsidRPr="00C353F1" w14:paraId="69A42665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A487D" w14:textId="08B92DE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CD82" w14:textId="37B21E2D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D5DD" w14:textId="17626E73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54 календарных дня</w:t>
            </w:r>
          </w:p>
        </w:tc>
      </w:tr>
      <w:tr w:rsidR="006B108D" w:rsidRPr="00C353F1" w14:paraId="71A679C6" w14:textId="77777777" w:rsidTr="00C353F1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95D2" w14:textId="77777777" w:rsidR="006B108D" w:rsidRPr="00C353F1" w:rsidRDefault="006B108D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85A2" w14:textId="77777777" w:rsidR="006B108D" w:rsidRPr="00C353F1" w:rsidRDefault="006B108D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8AB8" w14:textId="77777777" w:rsidR="006B108D" w:rsidRPr="00C353F1" w:rsidRDefault="006B108D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</w:tr>
      <w:tr w:rsidR="00BE6F37" w:rsidRPr="00C353F1" w14:paraId="22824E81" w14:textId="77777777" w:rsidTr="001D6825">
        <w:trPr>
          <w:trHeight w:val="303"/>
        </w:trPr>
        <w:tc>
          <w:tcPr>
            <w:tcW w:w="102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396F1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Муниципальные услуги в жилищной сфере</w:t>
            </w:r>
          </w:p>
        </w:tc>
      </w:tr>
      <w:tr w:rsidR="00BE6F37" w:rsidRPr="00C353F1" w14:paraId="18828093" w14:textId="77777777" w:rsidTr="001D6825">
        <w:trPr>
          <w:trHeight w:val="128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721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Постановка на учет граждан в качестве нуждающихся в жилых помещениях, предоставляемых по договорам социального найма.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DF23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0D7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- 30 рабочих дней</w:t>
            </w:r>
          </w:p>
        </w:tc>
      </w:tr>
      <w:tr w:rsidR="00BE6F37" w:rsidRPr="00C353F1" w14:paraId="4D5D9D0E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41E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Включение молодых семей, нуждающихся в улучшении жилищных условий, в состав участников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CF41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C64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- 10 рабочих дней</w:t>
            </w:r>
          </w:p>
        </w:tc>
      </w:tr>
      <w:tr w:rsidR="00BE6F37" w:rsidRPr="00C353F1" w14:paraId="5AC8EFA2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EFC1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4483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26BC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- 60 календарных дней с момента регистрации заявления</w:t>
            </w:r>
          </w:p>
        </w:tc>
      </w:tr>
      <w:tr w:rsidR="00BE6F37" w:rsidRPr="00C353F1" w14:paraId="6E2FC13A" w14:textId="77777777" w:rsidTr="00C353F1">
        <w:trPr>
          <w:trHeight w:val="304"/>
        </w:trPr>
        <w:tc>
          <w:tcPr>
            <w:tcW w:w="102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04EC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Муниципальные услуги в сфере архивного дела</w:t>
            </w:r>
          </w:p>
        </w:tc>
      </w:tr>
      <w:tr w:rsidR="00BE6F37" w:rsidRPr="00C353F1" w14:paraId="11259843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4B2B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54C4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D7F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- 30 календарных дней.</w:t>
            </w:r>
          </w:p>
          <w:p w14:paraId="3101123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</w:t>
            </w: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муниципальной услуги продлевается, но не более чем на 30 календарных дней, с обязательным уведомлением об этом Заявителя</w:t>
            </w:r>
          </w:p>
        </w:tc>
      </w:tr>
      <w:tr w:rsidR="00BE6F37" w:rsidRPr="00C353F1" w14:paraId="50C40CA1" w14:textId="77777777" w:rsidTr="00C353F1">
        <w:trPr>
          <w:trHeight w:val="380"/>
        </w:trPr>
        <w:tc>
          <w:tcPr>
            <w:tcW w:w="102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C002" w14:textId="046F4473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lastRenderedPageBreak/>
              <w:t>Негосударственные услуги</w:t>
            </w:r>
          </w:p>
        </w:tc>
      </w:tr>
      <w:tr w:rsidR="00BE6F37" w:rsidRPr="00C353F1" w14:paraId="3AFD2981" w14:textId="77777777" w:rsidTr="00C353F1">
        <w:trPr>
          <w:trHeight w:val="395"/>
        </w:trPr>
        <w:tc>
          <w:tcPr>
            <w:tcW w:w="10240" w:type="dxa"/>
            <w:gridSpan w:val="5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5B24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Услуги ресурсоснабжающих организаций</w:t>
            </w:r>
          </w:p>
        </w:tc>
      </w:tr>
      <w:tr w:rsidR="006B108D" w:rsidRPr="00C353F1" w14:paraId="0C6DCB7A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A709" w14:textId="7D45E0AA" w:rsidR="006B108D" w:rsidRPr="00C353F1" w:rsidRDefault="006B108D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Приема от заявителей заявок о заключении договора о подключении в рамках догазификации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0C921" w14:textId="3F618F7F" w:rsidR="006B108D" w:rsidRPr="00C353F1" w:rsidRDefault="006B108D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CE0D" w14:textId="2A316553" w:rsidR="006B108D" w:rsidRPr="00C353F1" w:rsidRDefault="006B108D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Срок оказания услуги определяется действующим законодательством Российской Федерации</w:t>
            </w:r>
          </w:p>
        </w:tc>
      </w:tr>
      <w:tr w:rsidR="00BE6F37" w:rsidRPr="00C353F1" w14:paraId="6314C908" w14:textId="77777777" w:rsidTr="00C353F1">
        <w:trPr>
          <w:trHeight w:val="315"/>
        </w:trPr>
        <w:tc>
          <w:tcPr>
            <w:tcW w:w="10240" w:type="dxa"/>
            <w:gridSpan w:val="5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E9DD" w14:textId="54B9405A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bCs/>
                <w:color w:val="5C1105"/>
                <w:sz w:val="20"/>
              </w:rPr>
              <w:t>Министерство обороны</w:t>
            </w:r>
          </w:p>
        </w:tc>
      </w:tr>
      <w:tr w:rsidR="00BE6F37" w:rsidRPr="00C353F1" w14:paraId="5414861F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C442" w14:textId="16FF6160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справки участнику СВО (члену семьи участника СВО), подтверждающей факт участия граждан Российской Федерации в Специальной военной операции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A2C" w14:textId="483CA3E0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7DCA" w14:textId="7FD2D40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4 рабочих дня (срок может быть продлен до 30 дней, по решению исполнительного органа)</w:t>
            </w:r>
          </w:p>
        </w:tc>
      </w:tr>
      <w:tr w:rsidR="00EA4F4D" w:rsidRPr="00C353F1" w14:paraId="47ADD178" w14:textId="77777777" w:rsidTr="00EA4F4D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F853" w14:textId="74A33318" w:rsidR="00EA4F4D" w:rsidRPr="00C353F1" w:rsidRDefault="00EA4F4D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EA4F4D">
              <w:rPr>
                <w:rFonts w:ascii="Arial" w:hAnsi="Arial" w:cs="Arial"/>
                <w:color w:val="5C1105"/>
                <w:sz w:val="20"/>
              </w:rPr>
              <w:t>Прием заявлений от участников СВО</w:t>
            </w:r>
            <w:r>
              <w:rPr>
                <w:rFonts w:ascii="Arial" w:hAnsi="Arial" w:cs="Arial"/>
                <w:color w:val="5C1105"/>
                <w:sz w:val="20"/>
              </w:rPr>
              <w:t xml:space="preserve"> </w:t>
            </w:r>
            <w:r w:rsidRPr="00C353F1">
              <w:rPr>
                <w:rFonts w:ascii="Arial" w:hAnsi="Arial" w:cs="Arial"/>
                <w:color w:val="5C1105"/>
                <w:sz w:val="20"/>
              </w:rPr>
              <w:t>(член</w:t>
            </w:r>
            <w:r>
              <w:rPr>
                <w:rFonts w:ascii="Arial" w:hAnsi="Arial" w:cs="Arial"/>
                <w:color w:val="5C1105"/>
                <w:sz w:val="20"/>
              </w:rPr>
              <w:t>а</w:t>
            </w:r>
            <w:r w:rsidRPr="00C353F1">
              <w:rPr>
                <w:rFonts w:ascii="Arial" w:hAnsi="Arial" w:cs="Arial"/>
                <w:color w:val="5C1105"/>
                <w:sz w:val="20"/>
              </w:rPr>
              <w:t xml:space="preserve"> семьи участника СВО), </w:t>
            </w:r>
            <w:r w:rsidRPr="00EA4F4D">
              <w:rPr>
                <w:rFonts w:ascii="Arial" w:hAnsi="Arial" w:cs="Arial"/>
                <w:color w:val="5C1105"/>
                <w:sz w:val="20"/>
              </w:rPr>
              <w:t>по обжалованию отказов в выдаче справки, подтверждающей участие в специальной военной операции по линии Министерства обороны Российской Федерации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3B8D" w14:textId="3C0C154D" w:rsidR="00EA4F4D" w:rsidRPr="00C353F1" w:rsidRDefault="00EA4F4D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814A" w14:textId="11E6BA35" w:rsidR="00EA4F4D" w:rsidRPr="00C353F1" w:rsidRDefault="00EA4F4D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EA4F4D">
              <w:rPr>
                <w:rFonts w:ascii="Arial" w:hAnsi="Arial" w:cs="Arial"/>
                <w:color w:val="5C1105"/>
                <w:sz w:val="20"/>
              </w:rPr>
              <w:t>15 календарных дней</w:t>
            </w:r>
          </w:p>
        </w:tc>
      </w:tr>
      <w:tr w:rsidR="00024200" w:rsidRPr="00C353F1" w14:paraId="6EE48AB1" w14:textId="77777777" w:rsidTr="00024200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CC3C" w14:textId="14146D52" w:rsidR="00024200" w:rsidRPr="00EA4F4D" w:rsidRDefault="00024200" w:rsidP="00024200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024200">
              <w:rPr>
                <w:rFonts w:ascii="Arial" w:hAnsi="Arial" w:cs="Arial"/>
                <w:color w:val="5C1105"/>
                <w:sz w:val="20"/>
              </w:rPr>
              <w:t>Прием заявлений от участников СВО по обжалованию отказов в выдаче справки, подтверждающей участие в специальной военной операции по линии Министерства обороны Российской Федерации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0DCA" w14:textId="0D6CFFD0" w:rsidR="00024200" w:rsidRPr="00C353F1" w:rsidRDefault="00024200" w:rsidP="00024200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B8C0" w14:textId="77E9AE03" w:rsidR="00024200" w:rsidRPr="00EA4F4D" w:rsidRDefault="00024200" w:rsidP="00024200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EA4F4D">
              <w:rPr>
                <w:rFonts w:ascii="Arial" w:hAnsi="Arial" w:cs="Arial"/>
                <w:color w:val="5C1105"/>
                <w:sz w:val="20"/>
              </w:rPr>
              <w:t>15 календарных дней</w:t>
            </w:r>
          </w:p>
        </w:tc>
      </w:tr>
      <w:tr w:rsidR="00024200" w:rsidRPr="00C353F1" w14:paraId="695F81FB" w14:textId="77777777" w:rsidTr="00EA4F4D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A2F7" w14:textId="32E2ABA0" w:rsidR="00024200" w:rsidRPr="00EA4F4D" w:rsidRDefault="00024200" w:rsidP="00024200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024200">
              <w:rPr>
                <w:rFonts w:ascii="Arial" w:hAnsi="Arial" w:cs="Arial"/>
                <w:color w:val="5C1105"/>
                <w:sz w:val="20"/>
              </w:rPr>
              <w:t>Прием заявлений от членов семей участников СВО по обжалованию отказов в выдаче справки, подтверждающей участие в специальной военной операции по линии Министерства обороны Российской Федерации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8539" w14:textId="45564656" w:rsidR="00024200" w:rsidRPr="00C353F1" w:rsidRDefault="00024200" w:rsidP="00024200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F849E" w14:textId="5AC5A0AD" w:rsidR="00024200" w:rsidRPr="00EA4F4D" w:rsidRDefault="00024200" w:rsidP="00024200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EA4F4D">
              <w:rPr>
                <w:rFonts w:ascii="Arial" w:hAnsi="Arial" w:cs="Arial"/>
                <w:color w:val="5C1105"/>
                <w:sz w:val="20"/>
              </w:rPr>
              <w:t>15 календарных дней</w:t>
            </w:r>
          </w:p>
        </w:tc>
      </w:tr>
      <w:tr w:rsidR="00BE6F37" w:rsidRPr="00C353F1" w14:paraId="4D040DEC" w14:textId="77777777" w:rsidTr="00D73D58">
        <w:trPr>
          <w:trHeight w:val="315"/>
        </w:trPr>
        <w:tc>
          <w:tcPr>
            <w:tcW w:w="102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8DCE" w14:textId="3F099FB0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993300"/>
                <w:sz w:val="20"/>
              </w:rPr>
            </w:pPr>
            <w:r w:rsidRPr="001D6825">
              <w:rPr>
                <w:rFonts w:ascii="Arial" w:hAnsi="Arial" w:cs="Arial"/>
                <w:b/>
                <w:bCs/>
                <w:color w:val="5C1105"/>
                <w:sz w:val="20"/>
              </w:rPr>
              <w:t>Услуги, доступные к оформлению для участников СВО и членов их семей в рамках приема комплексного запроса</w:t>
            </w:r>
          </w:p>
        </w:tc>
      </w:tr>
      <w:tr w:rsidR="00D73D58" w:rsidRPr="00C353F1" w14:paraId="06FBF0F0" w14:textId="77777777" w:rsidTr="00D73D58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A4B9" w14:textId="1C2CBA83" w:rsidR="00D73D58" w:rsidRPr="00C353F1" w:rsidRDefault="00D73D58" w:rsidP="001D682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D73D58">
              <w:rPr>
                <w:rFonts w:ascii="Arial" w:hAnsi="Arial" w:cs="Arial"/>
                <w:color w:val="5C1105"/>
                <w:sz w:val="20"/>
              </w:rPr>
              <w:t>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"Защитники Отечества" по Ростовской области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1177" w14:textId="73FC8688" w:rsidR="00D73D58" w:rsidRPr="00C353F1" w:rsidRDefault="00D73D58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EE47" w14:textId="526B9CB0" w:rsidR="00D73D58" w:rsidRPr="00C353F1" w:rsidRDefault="00D73D58" w:rsidP="001D682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D73D58">
              <w:rPr>
                <w:rFonts w:ascii="Arial" w:hAnsi="Arial" w:cs="Arial"/>
                <w:color w:val="5C1105"/>
                <w:sz w:val="20"/>
              </w:rPr>
              <w:t>10 рабочих дней</w:t>
            </w:r>
          </w:p>
        </w:tc>
      </w:tr>
      <w:tr w:rsidR="003A7CB2" w:rsidRPr="00C353F1" w14:paraId="786D0B9B" w14:textId="77777777" w:rsidTr="003A7CB2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620D" w14:textId="05A11DAA" w:rsidR="003A7CB2" w:rsidRPr="00C353F1" w:rsidRDefault="003A7CB2" w:rsidP="003A7CB2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</w:t>
            </w:r>
            <w:r w:rsidRPr="00C353F1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участие в специальной военной операции»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45E4" w14:textId="6266D491" w:rsidR="003A7CB2" w:rsidRPr="00C353F1" w:rsidRDefault="003A7CB2" w:rsidP="003A7CB2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1D5A6E">
              <w:rPr>
                <w:rFonts w:ascii="Arial" w:hAnsi="Arial" w:cs="Arial"/>
                <w:color w:val="5C1105"/>
                <w:sz w:val="20"/>
              </w:rPr>
              <w:lastRenderedPageBreak/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2C60" w14:textId="697F9F4B" w:rsidR="003A7CB2" w:rsidRPr="001D6825" w:rsidRDefault="003A7CB2" w:rsidP="003A7CB2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3A7CB2" w:rsidRPr="00C353F1" w14:paraId="2AEA73BD" w14:textId="77777777" w:rsidTr="003A7CB2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71CE" w14:textId="46A856CF" w:rsidR="003A7CB2" w:rsidRPr="00C353F1" w:rsidRDefault="003A7CB2" w:rsidP="003A7CB2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C23B" w14:textId="77525349" w:rsidR="003A7CB2" w:rsidRPr="00C353F1" w:rsidRDefault="003A7CB2" w:rsidP="003A7CB2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1D5A6E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C7AE" w14:textId="77777777" w:rsidR="003A7CB2" w:rsidRPr="00C353F1" w:rsidRDefault="003A7CB2" w:rsidP="003A7CB2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1 рабочий день (следующий за днем приема)</w:t>
            </w:r>
          </w:p>
          <w:p w14:paraId="68DE1577" w14:textId="777C4BFA" w:rsidR="003A7CB2" w:rsidRPr="00C353F1" w:rsidRDefault="003A7CB2" w:rsidP="003A7CB2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принятие решения органом – в течение 3 рабочих дней поступает уведомление от органа</w:t>
            </w:r>
          </w:p>
        </w:tc>
      </w:tr>
      <w:tr w:rsidR="003A7CB2" w:rsidRPr="00C353F1" w14:paraId="30A78B85" w14:textId="77777777" w:rsidTr="003A7CB2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3EE7" w14:textId="767BB9FE" w:rsidR="003A7CB2" w:rsidRPr="00C353F1" w:rsidRDefault="003A7CB2" w:rsidP="003A7CB2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Реструктуризация задолженности по действующим договорам микрозайма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1F07" w14:textId="659B57FC" w:rsidR="003A7CB2" w:rsidRPr="00C353F1" w:rsidRDefault="003A7CB2" w:rsidP="003A7CB2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1D5A6E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13CE" w14:textId="7366D1DD" w:rsidR="003A7CB2" w:rsidRPr="00C353F1" w:rsidRDefault="003A7CB2" w:rsidP="003A7CB2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3A7CB2" w:rsidRPr="00C353F1" w14:paraId="2F90AF61" w14:textId="77777777" w:rsidTr="003A7CB2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9F7C0" w14:textId="4A8DF456" w:rsidR="003A7CB2" w:rsidRPr="00C353F1" w:rsidRDefault="003A7CB2" w:rsidP="003A7CB2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6647" w14:textId="62437A00" w:rsidR="003A7CB2" w:rsidRPr="00C353F1" w:rsidRDefault="003A7CB2" w:rsidP="003A7CB2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1D5A6E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905B" w14:textId="2621CA8C" w:rsidR="003A7CB2" w:rsidRPr="00C353F1" w:rsidRDefault="003A7CB2" w:rsidP="003A7CB2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3A7CB2" w:rsidRPr="00C353F1" w14:paraId="21323C77" w14:textId="77777777" w:rsidTr="003A7CB2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A917" w14:textId="7964222A" w:rsidR="003A7CB2" w:rsidRPr="00C353F1" w:rsidRDefault="003A7CB2" w:rsidP="003A7CB2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94DE" w14:textId="594AD88A" w:rsidR="003A7CB2" w:rsidRPr="00C353F1" w:rsidRDefault="003A7CB2" w:rsidP="003A7CB2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1D5A6E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0DB9" w14:textId="6915505F" w:rsidR="003A7CB2" w:rsidRPr="00C353F1" w:rsidRDefault="003A7CB2" w:rsidP="003A7CB2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BE6F37" w:rsidRPr="00C353F1" w14:paraId="01A356C8" w14:textId="77777777" w:rsidTr="00C353F1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55D3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61BD" w14:textId="4373C11D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Прочие услуги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3A39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</w:tr>
      <w:tr w:rsidR="00BE6F37" w:rsidRPr="00C353F1" w14:paraId="7A53427E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E15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Осуществление процедуры внесудебного банкротства гражданина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9B28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21F9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 w:rsidR="00BE6F37" w:rsidRPr="00C353F1" w14:paraId="76DEC494" w14:textId="77777777" w:rsidTr="001D6825">
        <w:trPr>
          <w:trHeight w:val="440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D155" w14:textId="4D29660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A9EE" w14:textId="670039C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F98F" w14:textId="6130B1F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день обращения</w:t>
            </w:r>
          </w:p>
        </w:tc>
      </w:tr>
      <w:tr w:rsidR="00BE6F37" w:rsidRPr="00C353F1" w14:paraId="464607C5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559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Регистрация, подтверждение личности, восстановление доступа граждан в Единой системе идентификации и аутентификации (ЕСИА)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EE41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106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138ACAC0" w14:textId="77777777" w:rsidTr="001D6825">
        <w:trPr>
          <w:trHeight w:val="440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E2B1" w14:textId="137B6800" w:rsidR="00BE6F37" w:rsidRPr="00C353F1" w:rsidRDefault="00307BDF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Распечатывание Сертификата о вакцинации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56C6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C5C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077EECDC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DE99" w14:textId="4D4FECDF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Оцифровка документов в электронный вид и отправка на ЕПГУ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6BED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1C7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0E48E441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CC3D" w14:textId="4FFBC62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Получение результатов оказания услуги от ЕПГУ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41BCC" w14:textId="2F41B322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4091" w14:textId="0681FA3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183A74DB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7AA8" w14:textId="569E0E58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623B2A"/>
                <w:sz w:val="20"/>
                <w:shd w:val="clear" w:color="auto" w:fill="FFFFFF"/>
              </w:rPr>
            </w:pPr>
            <w:r w:rsidRPr="00C353F1">
              <w:rPr>
                <w:rFonts w:ascii="Arial" w:hAnsi="Arial" w:cs="Arial"/>
                <w:color w:val="623B2A"/>
                <w:sz w:val="20"/>
                <w:shd w:val="clear" w:color="auto" w:fill="FFFFFF"/>
              </w:rPr>
              <w:lastRenderedPageBreak/>
              <w:t>Комплексная помощь заявителям, пострадавшим от мошенничества и киберпреступлений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447D" w14:textId="7A4C99EC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57DC" w14:textId="65645F0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день обращения</w:t>
            </w:r>
          </w:p>
        </w:tc>
      </w:tr>
      <w:tr w:rsidR="00BE6F37" w:rsidRPr="00C353F1" w14:paraId="77846ABF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B88C" w14:textId="12F23649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собственникам помещений в многоквартирных домах возможности уточнения ими сведений о наличии, принадлежности и площади данных помещений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952B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894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07167903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0136E" w14:textId="7488BEF6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Организация реализации проекта «Лица Победы»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281E" w14:textId="192144D2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F9D7" w14:textId="0FD8C925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день обращения. Информация, направленная на сайт проекта «Лица Победы» обрабатывается в течении нескольких дней</w:t>
            </w:r>
          </w:p>
        </w:tc>
      </w:tr>
      <w:tr w:rsidR="00BE6F37" w:rsidRPr="00C353F1" w14:paraId="30675DA3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1BA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Бесплатная юридическая помощь малоимущим гражданам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3B38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A89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483DBB0B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0DA2" w14:textId="65110ADD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BAD1" w14:textId="0C50943E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E241" w14:textId="0A53D4B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1B1D2C55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A0A4" w14:textId="07E72A9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59B7" w14:textId="4D14EB5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ACC7" w14:textId="3695478A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0124C9E5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DD1F" w14:textId="553BB14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Информирование о статусе отказа ФЛ от сбора биометрии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B73E" w14:textId="17E6584B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9C37" w14:textId="7AD602F2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31A467D8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7C51" w14:textId="569B0215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</w:t>
            </w: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0A3D" w14:textId="3E16A0D8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A5B2" w14:textId="039D0D2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день обращения</w:t>
            </w:r>
          </w:p>
        </w:tc>
      </w:tr>
      <w:tr w:rsidR="00BE6F37" w:rsidRPr="00C353F1" w14:paraId="54DF8787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A99D" w14:textId="0306F0DD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Очная идентификации пользователей в целях получения сертификата УКЭП в мобильном приложении «Госключ»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A522" w14:textId="78BEC6C9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CC91" w14:textId="49DCFB63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307BDF" w:rsidRPr="00C353F1" w14:paraId="54E4B93C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B4EA8" w14:textId="77777777" w:rsidR="00307BDF" w:rsidRPr="00C353F1" w:rsidRDefault="00307BDF" w:rsidP="001D682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  <w:p w14:paraId="780B2515" w14:textId="77777777" w:rsidR="00307BDF" w:rsidRPr="00C353F1" w:rsidRDefault="00307BDF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1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9807" w14:textId="1155445F" w:rsidR="00307BDF" w:rsidRPr="00C353F1" w:rsidRDefault="00307BDF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390E" w14:textId="0F2CB2FA" w:rsidR="00307BDF" w:rsidRPr="00C353F1" w:rsidRDefault="00307BDF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3 рабочих дня</w:t>
            </w:r>
          </w:p>
        </w:tc>
      </w:tr>
      <w:tr w:rsidR="00307BDF" w:rsidRPr="00C353F1" w14:paraId="7D52A064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D8B8" w14:textId="77777777" w:rsidR="00307BDF" w:rsidRPr="00C353F1" w:rsidRDefault="00307BDF" w:rsidP="001D6825">
            <w:pPr>
              <w:spacing w:after="0" w:line="240" w:lineRule="auto"/>
              <w:rPr>
                <w:rFonts w:ascii="Arial" w:hAnsi="Arial" w:cs="Arial"/>
                <w:color w:val="623B2A"/>
                <w:sz w:val="20"/>
                <w:shd w:val="clear" w:color="auto" w:fill="FFFFFF"/>
              </w:rPr>
            </w:pPr>
            <w:r w:rsidRPr="00C353F1">
              <w:rPr>
                <w:rFonts w:ascii="Arial" w:hAnsi="Arial" w:cs="Arial"/>
                <w:color w:val="623B2A"/>
                <w:sz w:val="20"/>
                <w:shd w:val="clear" w:color="auto" w:fill="FFFFFF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  <w:p w14:paraId="1C6CB8D5" w14:textId="77777777" w:rsidR="00307BDF" w:rsidRPr="00C353F1" w:rsidRDefault="00307BDF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858B" w14:textId="26B8D1A7" w:rsidR="00307BDF" w:rsidRPr="00C353F1" w:rsidRDefault="00307BDF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E7E1" w14:textId="1B4FC019" w:rsidR="00307BDF" w:rsidRPr="00C353F1" w:rsidRDefault="00307BDF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3 рабочих дня</w:t>
            </w:r>
          </w:p>
        </w:tc>
      </w:tr>
      <w:tr w:rsidR="00BE6F37" w:rsidRPr="00C353F1" w14:paraId="69B4DC39" w14:textId="77777777" w:rsidTr="00C353F1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FE73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3927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Платные услуги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4990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</w:p>
        </w:tc>
      </w:tr>
      <w:tr w:rsidR="00BE6F37" w:rsidRPr="00C353F1" w14:paraId="6F02139F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586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договора, дополнительного соглашения, расторжения аренды (1 объект)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AEF4" w14:textId="20CDA4E0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955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 рабочих дня</w:t>
            </w:r>
          </w:p>
        </w:tc>
      </w:tr>
      <w:tr w:rsidR="00BE6F37" w:rsidRPr="00C353F1" w14:paraId="3884E9D1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BAB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договора купли-продажи (1 объект)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C7CA" w14:textId="7E71F361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762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 рабочих дня</w:t>
            </w:r>
          </w:p>
        </w:tc>
      </w:tr>
      <w:tr w:rsidR="00BE6F37" w:rsidRPr="00C353F1" w14:paraId="4952061A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CD5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договора дарения (1 объект)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86D3" w14:textId="6265D057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23C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 рабочих дня</w:t>
            </w:r>
          </w:p>
        </w:tc>
      </w:tr>
      <w:tr w:rsidR="00BE6F37" w:rsidRPr="00C353F1" w14:paraId="3707576D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E7E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соглашения о перераспределении ЗУ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E482" w14:textId="6D0FF086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F81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рабочих дня</w:t>
            </w:r>
          </w:p>
        </w:tc>
      </w:tr>
      <w:tr w:rsidR="00BE6F37" w:rsidRPr="00C353F1" w14:paraId="5E1488EE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D3B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соглашения об определении долей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46C52" w14:textId="4C10061B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794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рабочих дня</w:t>
            </w:r>
          </w:p>
        </w:tc>
      </w:tr>
      <w:tr w:rsidR="00BE6F37" w:rsidRPr="00C353F1" w14:paraId="24961B0F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F5E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расписки о получении денежных средств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0718" w14:textId="79803684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6</w:t>
            </w:r>
            <w:r w:rsidR="00BE6F37" w:rsidRPr="00C353F1">
              <w:rPr>
                <w:rFonts w:ascii="Arial" w:hAnsi="Arial" w:cs="Arial"/>
                <w:color w:val="5C1105"/>
                <w:sz w:val="20"/>
              </w:rPr>
              <w:t>00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E05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56BEC8E1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E3C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доверенности в простой форме, для регистрации ТС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B850" w14:textId="2AE641B2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5</w:t>
            </w:r>
            <w:r w:rsidR="00BE6F37" w:rsidRPr="00C353F1">
              <w:rPr>
                <w:rFonts w:ascii="Arial" w:hAnsi="Arial" w:cs="Arial"/>
                <w:color w:val="5C1105"/>
                <w:sz w:val="20"/>
              </w:rPr>
              <w:t>00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BF8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2E8349D5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3EF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договора купли-продажи ТС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AB21" w14:textId="018204E9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</w:t>
            </w:r>
            <w:r w:rsidR="00C353F1" w:rsidRPr="00C353F1">
              <w:rPr>
                <w:rFonts w:ascii="Arial" w:hAnsi="Arial" w:cs="Arial"/>
                <w:color w:val="5C1105"/>
                <w:sz w:val="20"/>
              </w:rPr>
              <w:t>5</w:t>
            </w:r>
            <w:r w:rsidRPr="00C353F1">
              <w:rPr>
                <w:rFonts w:ascii="Arial" w:hAnsi="Arial" w:cs="Arial"/>
                <w:color w:val="5C1105"/>
                <w:sz w:val="20"/>
              </w:rPr>
              <w:t>00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CE5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2D9FBAD3" w14:textId="77777777" w:rsidTr="001D6825"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42D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Копирование документа (формат А4 1 страница)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64B1" w14:textId="3964C9D5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A18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24A1598A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FC4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Ламинирование (формат А4 1 страница)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2E05" w14:textId="658EFEDD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389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2C1F34C2" w14:textId="77777777" w:rsidTr="001D6825"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B99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Сканирование документа, запись информации на электронный носитель (формат А4 1 страница)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4B2C" w14:textId="22E0CF70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50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A4F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41414D90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CED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Распечатка документа с электронного носителя (формат А4 1 страница)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1EB0" w14:textId="718B41CA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1BF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4867380E" w14:textId="77777777" w:rsidTr="001D6825"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52B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Набор текста 1 страница*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6F25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E1A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7FD81A5B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450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Редактирование текста (незначительные исправления)*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21FC" w14:textId="019B4526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AC9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72C39B70" w14:textId="77777777" w:rsidTr="001D6825"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1EC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Отправка документов электронной почтой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8CBD" w14:textId="5681B255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FD5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21C9E272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17A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Фото на паспорт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BB7E4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653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6D9527A9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EE07" w14:textId="2461834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декларации 3-НДФЛ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5F3B" w14:textId="5E6D4998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</w:t>
            </w:r>
            <w:r w:rsidR="00BE6F37" w:rsidRPr="00C353F1">
              <w:rPr>
                <w:rFonts w:ascii="Arial" w:hAnsi="Arial" w:cs="Arial"/>
                <w:color w:val="5C1105"/>
                <w:sz w:val="20"/>
              </w:rPr>
              <w:t>00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285C" w14:textId="61ADE0D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39E28068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0778" w14:textId="3BC9BA92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Заполнение заявлений, бланков и иных документов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4AEE" w14:textId="538DF4CD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</w:t>
            </w:r>
            <w:r w:rsidR="00BE6F37" w:rsidRPr="00C353F1">
              <w:rPr>
                <w:rFonts w:ascii="Arial" w:hAnsi="Arial" w:cs="Arial"/>
                <w:color w:val="5C1105"/>
                <w:sz w:val="20"/>
              </w:rPr>
              <w:t>00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591C" w14:textId="6696A829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C353F1" w:rsidRPr="00C353F1" w14:paraId="16269525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CFFE" w14:textId="5648D7D8" w:rsidR="00C353F1" w:rsidRPr="00C353F1" w:rsidRDefault="00C353F1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Заполнение заявления для оформления/приобретения гражданства Российской Федерации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1AB7" w14:textId="2567E4D3" w:rsidR="00C353F1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500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B759" w14:textId="35D68961" w:rsidR="00C353F1" w:rsidRPr="00C353F1" w:rsidRDefault="00C353F1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4C9A166F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36C2" w14:textId="162804F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Заполнение заявлений на внесудебное банкротство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7A94" w14:textId="65708BBF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</w:t>
            </w:r>
            <w:r w:rsidR="00BE6F37" w:rsidRPr="00C353F1">
              <w:rPr>
                <w:rFonts w:ascii="Arial" w:hAnsi="Arial" w:cs="Arial"/>
                <w:color w:val="5C1105"/>
                <w:sz w:val="20"/>
              </w:rPr>
              <w:t>000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7241" w14:textId="3CBE1ED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0B3EFA8C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09ED" w14:textId="21BDC2D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Оказание услуг по проведению конференций, совещаний, обучений в помещении МФЦ с предоставлением технических средств и оборудования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8292" w14:textId="3045E1B6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1400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DABA" w14:textId="02DAA47B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Час</w:t>
            </w:r>
          </w:p>
        </w:tc>
      </w:tr>
      <w:tr w:rsidR="00BE6F37" w:rsidRPr="00C353F1" w14:paraId="709D567C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AEF5" w14:textId="1F1CB85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Оказание услуг по проведению конференций, совещаний, обучений в помещении МФЦ без предоставления технических средств и оборудования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CC50" w14:textId="428F3D94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F4B2" w14:textId="443C922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Час</w:t>
            </w:r>
          </w:p>
        </w:tc>
      </w:tr>
      <w:tr w:rsidR="00BE6F37" w:rsidRPr="00C353F1" w14:paraId="5BF3BE10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C8EA" w14:textId="2BD8233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Аренда счетчика банкнот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7374" w14:textId="260D3CD4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500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F6B2" w14:textId="62C0BA3D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Час</w:t>
            </w:r>
          </w:p>
        </w:tc>
      </w:tr>
      <w:tr w:rsidR="00BE6F37" w:rsidRPr="00C353F1" w14:paraId="041BE918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2EB7" w14:textId="1DCAE86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Размещение рекламной печатной полиграфии в зоне ожидания формат А5 и меньше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2994" w14:textId="6F3BB103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500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D96D" w14:textId="75A74068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Месяц</w:t>
            </w:r>
          </w:p>
        </w:tc>
      </w:tr>
      <w:tr w:rsidR="00BE6F37" w:rsidRPr="00C353F1" w14:paraId="7BB40607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9EC74" w14:textId="0C419DB5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Размещение рекламной печатной полиграфии в зоне ожидания формат А4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EBD7" w14:textId="014E79B1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800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95CF" w14:textId="41E0A42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Месяц</w:t>
            </w:r>
          </w:p>
        </w:tc>
      </w:tr>
      <w:tr w:rsidR="00BE6F37" w:rsidRPr="00C353F1" w14:paraId="3069D3E3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C7E29" w14:textId="4C4BD706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Размещение рекламной печатной полиграфии в зоне ожидания формат А3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DF2F" w14:textId="68A89562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1000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E452" w14:textId="6205C966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Месяц</w:t>
            </w:r>
          </w:p>
        </w:tc>
      </w:tr>
      <w:tr w:rsidR="00BE6F37" w:rsidRPr="00C353F1" w14:paraId="67CB870D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0369" w14:textId="1484CE19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Размещение рекламной печатной раздаточной полиграфии (визитки, флаеры) в зоне ожидания от 100 до 500 шт.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BFDD" w14:textId="2A402342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1330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70B4" w14:textId="130C4378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Месяц</w:t>
            </w:r>
          </w:p>
        </w:tc>
      </w:tr>
      <w:tr w:rsidR="00BE6F37" w:rsidRPr="00C353F1" w14:paraId="0C4D6D1C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16B0" w14:textId="45E346D6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Размещение рекламных видеороликов на ТВ-экране в зоне ожидания до 30 секунд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1B02" w14:textId="7D7A8BF0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1050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D0A0" w14:textId="58851E45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Месяц</w:t>
            </w:r>
          </w:p>
        </w:tc>
      </w:tr>
      <w:tr w:rsidR="00BE6F37" w:rsidRPr="00C353F1" w14:paraId="5291F0B7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17F2" w14:textId="3B214A99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Размещение рекламных видеороликов на ТВ-экране в зоне ожидания 30 и более секунд</w:t>
            </w:r>
          </w:p>
        </w:tc>
        <w:tc>
          <w:tcPr>
            <w:tcW w:w="311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6E44" w14:textId="67B5E532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2100</w:t>
            </w:r>
          </w:p>
        </w:tc>
        <w:tc>
          <w:tcPr>
            <w:tcW w:w="3733" w:type="dxa"/>
            <w:gridSpan w:val="2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E7E3" w14:textId="05E7287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Месяц</w:t>
            </w:r>
          </w:p>
        </w:tc>
      </w:tr>
      <w:tr w:rsidR="00BE6F37" w:rsidRPr="00C353F1" w14:paraId="7749C88A" w14:textId="77777777" w:rsidTr="001D6825"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05C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Выезд работника МАУ МФЦ Мясниковского района к заявителю (для доставки результата услуги) в пределах 5 км</w:t>
            </w:r>
          </w:p>
        </w:tc>
        <w:tc>
          <w:tcPr>
            <w:tcW w:w="31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9A3D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1500</w:t>
            </w:r>
          </w:p>
        </w:tc>
        <w:tc>
          <w:tcPr>
            <w:tcW w:w="37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C6F0" w14:textId="711942E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назначенный день</w:t>
            </w:r>
          </w:p>
        </w:tc>
      </w:tr>
      <w:tr w:rsidR="00BE6F37" w:rsidRPr="00C353F1" w14:paraId="3EA84B0F" w14:textId="77777777" w:rsidTr="00C353F1">
        <w:trPr>
          <w:trHeight w:val="255"/>
        </w:trPr>
        <w:tc>
          <w:tcPr>
            <w:tcW w:w="10240" w:type="dxa"/>
            <w:gridSpan w:val="5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EDA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Консультация с юристами адвокатской палаты Ростовской области</w:t>
            </w:r>
          </w:p>
          <w:p w14:paraId="18EFB2BA" w14:textId="5F9A37FC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</w:p>
        </w:tc>
      </w:tr>
      <w:tr w:rsidR="00BE6F37" w:rsidRPr="00C353F1" w14:paraId="0108E5C4" w14:textId="77777777" w:rsidTr="00C353F1">
        <w:trPr>
          <w:trHeight w:val="255"/>
        </w:trPr>
        <w:tc>
          <w:tcPr>
            <w:tcW w:w="102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E63F" w14:textId="4AC44389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Избирательная комиссия Ростовской области</w:t>
            </w:r>
          </w:p>
        </w:tc>
      </w:tr>
      <w:tr w:rsidR="00BE6F37" w:rsidRPr="00C353F1" w14:paraId="5BD755FA" w14:textId="77777777" w:rsidTr="001D6825">
        <w:trPr>
          <w:trHeight w:val="255"/>
        </w:trPr>
        <w:tc>
          <w:tcPr>
            <w:tcW w:w="3413" w:type="dxa"/>
            <w:gridSpan w:val="2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D41D" w14:textId="37391DE3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Прием и обработка заявлений о включении избирателя, участника референдума в список </w:t>
            </w: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избирателей, участников референдума по месту нахождения на выборах Губернатора Ростовской области, депутатов Законодательного Собрания Ростовской области, областном референдуме, направлению соответствующей информации  в централизованную базу данных Государственной автоматизированной системы Российской Федерации «Выборы» и передаче заявлений в ТИК</w:t>
            </w:r>
          </w:p>
        </w:tc>
        <w:tc>
          <w:tcPr>
            <w:tcW w:w="3413" w:type="dxa"/>
            <w:gridSpan w:val="2"/>
            <w:shd w:val="clear" w:color="auto" w:fill="FDE9D9" w:themeFill="accent6" w:themeFillTint="33"/>
            <w:vAlign w:val="center"/>
          </w:tcPr>
          <w:p w14:paraId="65F02A4F" w14:textId="1AE2519D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C1105"/>
                <w:sz w:val="20"/>
              </w:rPr>
            </w:pPr>
            <w:r w:rsidRPr="00C353F1">
              <w:rPr>
                <w:rFonts w:ascii="Arial" w:hAnsi="Arial" w:cs="Arial"/>
                <w:bCs/>
                <w:color w:val="5C1105"/>
                <w:sz w:val="20"/>
              </w:rPr>
              <w:lastRenderedPageBreak/>
              <w:t>бесплатно</w:t>
            </w:r>
          </w:p>
        </w:tc>
        <w:tc>
          <w:tcPr>
            <w:tcW w:w="3414" w:type="dxa"/>
            <w:shd w:val="clear" w:color="auto" w:fill="FDE9D9" w:themeFill="accent6" w:themeFillTint="33"/>
            <w:vAlign w:val="center"/>
          </w:tcPr>
          <w:p w14:paraId="766A01E3" w14:textId="64AD3265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</w:tbl>
    <w:p w14:paraId="649F50CA" w14:textId="77777777" w:rsidR="007B4780" w:rsidRPr="00C353F1" w:rsidRDefault="007B4780" w:rsidP="00C353F1">
      <w:pPr>
        <w:spacing w:after="0" w:line="240" w:lineRule="auto"/>
        <w:rPr>
          <w:rFonts w:ascii="Arial" w:hAnsi="Arial" w:cs="Arial"/>
          <w:color w:val="5C1105"/>
          <w:sz w:val="20"/>
        </w:rPr>
      </w:pPr>
    </w:p>
    <w:sectPr w:rsidR="007B4780" w:rsidRPr="00C353F1" w:rsidSect="00DF43F7">
      <w:headerReference w:type="first" r:id="rId20"/>
      <w:pgSz w:w="11906" w:h="16838"/>
      <w:pgMar w:top="284" w:right="850" w:bottom="142" w:left="993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16C1" w14:textId="77777777" w:rsidR="00DF7F33" w:rsidRDefault="00DF7F33">
      <w:pPr>
        <w:spacing w:after="0" w:line="240" w:lineRule="auto"/>
      </w:pPr>
      <w:r>
        <w:separator/>
      </w:r>
    </w:p>
  </w:endnote>
  <w:endnote w:type="continuationSeparator" w:id="0">
    <w:p w14:paraId="55EEC747" w14:textId="77777777" w:rsidR="00DF7F33" w:rsidRDefault="00DF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B864" w14:textId="77777777" w:rsidR="00DF7F33" w:rsidRDefault="00DF7F33">
      <w:pPr>
        <w:spacing w:after="0" w:line="240" w:lineRule="auto"/>
      </w:pPr>
      <w:r>
        <w:separator/>
      </w:r>
    </w:p>
  </w:footnote>
  <w:footnote w:type="continuationSeparator" w:id="0">
    <w:p w14:paraId="08EA900F" w14:textId="77777777" w:rsidR="00DF7F33" w:rsidRDefault="00DF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15E3" w14:textId="77777777" w:rsidR="007B4780" w:rsidRDefault="007B4780">
    <w:pPr>
      <w:pStyle w:val="af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76B6"/>
    <w:multiLevelType w:val="multilevel"/>
    <w:tmpl w:val="FE0E0AC0"/>
    <w:lvl w:ilvl="0">
      <w:start w:val="1"/>
      <w:numFmt w:val="decimal"/>
      <w:lvlText w:val="%1)"/>
      <w:lvlJc w:val="left"/>
      <w:pPr>
        <w:tabs>
          <w:tab w:val="left" w:pos="1418"/>
        </w:tabs>
        <w:ind w:left="1778" w:hanging="360"/>
      </w:pPr>
      <w:rPr>
        <w:rFonts w:ascii="Arial" w:hAnsi="Arial"/>
        <w:color w:val="623B2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9A54A8"/>
    <w:multiLevelType w:val="multilevel"/>
    <w:tmpl w:val="E65E5118"/>
    <w:lvl w:ilvl="0">
      <w:start w:val="1"/>
      <w:numFmt w:val="decimal"/>
      <w:lvlText w:val="%1)"/>
      <w:lvlJc w:val="left"/>
      <w:pPr>
        <w:tabs>
          <w:tab w:val="left" w:pos="0"/>
        </w:tabs>
        <w:ind w:left="502" w:hanging="360"/>
      </w:pPr>
      <w:rPr>
        <w:rFonts w:ascii="Arial" w:hAnsi="Arial"/>
        <w:b w:val="0"/>
        <w:color w:val="623B2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B2152B"/>
    <w:multiLevelType w:val="multilevel"/>
    <w:tmpl w:val="7C42655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/>
        <w:color w:val="623B2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2026470">
    <w:abstractNumId w:val="0"/>
  </w:num>
  <w:num w:numId="2" w16cid:durableId="246306223">
    <w:abstractNumId w:val="2"/>
  </w:num>
  <w:num w:numId="3" w16cid:durableId="116255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80"/>
    <w:rsid w:val="00024200"/>
    <w:rsid w:val="000265DA"/>
    <w:rsid w:val="0004751D"/>
    <w:rsid w:val="0005611F"/>
    <w:rsid w:val="00070AD6"/>
    <w:rsid w:val="000C40FD"/>
    <w:rsid w:val="0011014F"/>
    <w:rsid w:val="00134585"/>
    <w:rsid w:val="0014632F"/>
    <w:rsid w:val="001751FC"/>
    <w:rsid w:val="001C21A6"/>
    <w:rsid w:val="001D6825"/>
    <w:rsid w:val="001E6F02"/>
    <w:rsid w:val="00237C6B"/>
    <w:rsid w:val="00237F91"/>
    <w:rsid w:val="00245877"/>
    <w:rsid w:val="002A33C1"/>
    <w:rsid w:val="002B2594"/>
    <w:rsid w:val="00307BDF"/>
    <w:rsid w:val="00387587"/>
    <w:rsid w:val="003A7CB2"/>
    <w:rsid w:val="003F2451"/>
    <w:rsid w:val="00435734"/>
    <w:rsid w:val="00464F79"/>
    <w:rsid w:val="004D4B3E"/>
    <w:rsid w:val="004D5FBB"/>
    <w:rsid w:val="004E7C63"/>
    <w:rsid w:val="005C1324"/>
    <w:rsid w:val="005E2DB3"/>
    <w:rsid w:val="006309DE"/>
    <w:rsid w:val="00632DC4"/>
    <w:rsid w:val="0064370E"/>
    <w:rsid w:val="00645D45"/>
    <w:rsid w:val="00672554"/>
    <w:rsid w:val="006B108D"/>
    <w:rsid w:val="006C1634"/>
    <w:rsid w:val="006C4ECB"/>
    <w:rsid w:val="006C7C0F"/>
    <w:rsid w:val="006D6C6F"/>
    <w:rsid w:val="007748BE"/>
    <w:rsid w:val="007B4780"/>
    <w:rsid w:val="0080039C"/>
    <w:rsid w:val="00863943"/>
    <w:rsid w:val="008807A7"/>
    <w:rsid w:val="008A442C"/>
    <w:rsid w:val="008C2F5B"/>
    <w:rsid w:val="0091310D"/>
    <w:rsid w:val="009328E1"/>
    <w:rsid w:val="00985E47"/>
    <w:rsid w:val="009976CF"/>
    <w:rsid w:val="009C53C4"/>
    <w:rsid w:val="00A13341"/>
    <w:rsid w:val="00A963F7"/>
    <w:rsid w:val="00AA2B65"/>
    <w:rsid w:val="00AE7B57"/>
    <w:rsid w:val="00BA12E2"/>
    <w:rsid w:val="00BC2400"/>
    <w:rsid w:val="00BD2626"/>
    <w:rsid w:val="00BE6F37"/>
    <w:rsid w:val="00BF7051"/>
    <w:rsid w:val="00C177FA"/>
    <w:rsid w:val="00C353F1"/>
    <w:rsid w:val="00C51C0C"/>
    <w:rsid w:val="00C55205"/>
    <w:rsid w:val="00C74021"/>
    <w:rsid w:val="00C83544"/>
    <w:rsid w:val="00CA2065"/>
    <w:rsid w:val="00CC4B70"/>
    <w:rsid w:val="00CE3707"/>
    <w:rsid w:val="00D042E9"/>
    <w:rsid w:val="00D654A0"/>
    <w:rsid w:val="00D73D58"/>
    <w:rsid w:val="00D807A2"/>
    <w:rsid w:val="00DA5697"/>
    <w:rsid w:val="00DE3C1E"/>
    <w:rsid w:val="00DF43F7"/>
    <w:rsid w:val="00DF7F33"/>
    <w:rsid w:val="00E10D0D"/>
    <w:rsid w:val="00E212FB"/>
    <w:rsid w:val="00E404F4"/>
    <w:rsid w:val="00E46E83"/>
    <w:rsid w:val="00E70EA7"/>
    <w:rsid w:val="00E8171F"/>
    <w:rsid w:val="00EA4F4D"/>
    <w:rsid w:val="00EE7265"/>
    <w:rsid w:val="00F01C7B"/>
    <w:rsid w:val="00F4719A"/>
    <w:rsid w:val="00F86658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CBD97"/>
  <w15:docId w15:val="{5F6C29C2-D4BF-498C-A52B-21D31E34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2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paragraph" w:customStyle="1" w:styleId="WW8Num4z1">
    <w:name w:val="WW8Num4z1"/>
    <w:link w:val="WW8Num4z11"/>
  </w:style>
  <w:style w:type="character" w:customStyle="1" w:styleId="WW8Num4z11">
    <w:name w:val="WW8Num4z11"/>
    <w:link w:val="WW8Num4z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2z3">
    <w:name w:val="WW8Num2z3"/>
    <w:link w:val="WW8Num2z31"/>
  </w:style>
  <w:style w:type="character" w:customStyle="1" w:styleId="WW8Num2z31">
    <w:name w:val="WW8Num2z31"/>
    <w:link w:val="WW8Num2z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2">
    <w:name w:val="WW8Num1z2"/>
    <w:link w:val="WW8Num1z21"/>
    <w:rPr>
      <w:rFonts w:ascii="Wingdings" w:hAnsi="Wingdings"/>
    </w:rPr>
  </w:style>
  <w:style w:type="character" w:customStyle="1" w:styleId="WW8Num1z21">
    <w:name w:val="WW8Num1z21"/>
    <w:link w:val="WW8Num1z2"/>
    <w:rPr>
      <w:rFonts w:ascii="Wingdings" w:hAnsi="Wingdings"/>
    </w:rPr>
  </w:style>
  <w:style w:type="paragraph" w:customStyle="1" w:styleId="WW8Num4z8">
    <w:name w:val="WW8Num4z8"/>
    <w:link w:val="WW8Num4z81"/>
  </w:style>
  <w:style w:type="character" w:customStyle="1" w:styleId="WW8Num4z81">
    <w:name w:val="WW8Num4z81"/>
    <w:link w:val="WW8Num4z8"/>
  </w:style>
  <w:style w:type="paragraph" w:customStyle="1" w:styleId="a5">
    <w:name w:val="Верхний колонтитул Знак"/>
    <w:basedOn w:val="12"/>
    <w:link w:val="23"/>
  </w:style>
  <w:style w:type="character" w:customStyle="1" w:styleId="23">
    <w:name w:val="Верхний колонтитул Знак2"/>
    <w:basedOn w:val="a0"/>
    <w:link w:val="a5"/>
  </w:style>
  <w:style w:type="paragraph" w:customStyle="1" w:styleId="WW8Num3z4">
    <w:name w:val="WW8Num3z4"/>
    <w:link w:val="WW8Num3z41"/>
  </w:style>
  <w:style w:type="character" w:customStyle="1" w:styleId="WW8Num3z41">
    <w:name w:val="WW8Num3z41"/>
    <w:link w:val="WW8Num3z4"/>
  </w:style>
  <w:style w:type="paragraph" w:customStyle="1" w:styleId="WW8Num3z0">
    <w:name w:val="WW8Num3z0"/>
    <w:link w:val="WW8Num3z01"/>
    <w:rPr>
      <w:rFonts w:ascii="Arial" w:hAnsi="Arial"/>
      <w:color w:val="623B2A"/>
    </w:rPr>
  </w:style>
  <w:style w:type="character" w:customStyle="1" w:styleId="WW8Num3z01">
    <w:name w:val="WW8Num3z01"/>
    <w:link w:val="WW8Num3z0"/>
    <w:rPr>
      <w:rFonts w:ascii="Arial" w:hAnsi="Arial"/>
      <w:color w:val="623B2A"/>
    </w:rPr>
  </w:style>
  <w:style w:type="paragraph" w:customStyle="1" w:styleId="WW8Num2z7">
    <w:name w:val="WW8Num2z7"/>
    <w:link w:val="WW8Num2z71"/>
  </w:style>
  <w:style w:type="character" w:customStyle="1" w:styleId="WW8Num2z71">
    <w:name w:val="WW8Num2z71"/>
    <w:link w:val="WW8Num2z7"/>
  </w:style>
  <w:style w:type="paragraph" w:customStyle="1" w:styleId="a6">
    <w:name w:val="Нижний колонтитул Знак"/>
    <w:basedOn w:val="12"/>
    <w:link w:val="24"/>
  </w:style>
  <w:style w:type="character" w:customStyle="1" w:styleId="24">
    <w:name w:val="Нижний колонтитул Знак2"/>
    <w:basedOn w:val="a0"/>
    <w:link w:val="a6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3z5">
    <w:name w:val="WW8Num3z5"/>
    <w:link w:val="WW8Num3z51"/>
  </w:style>
  <w:style w:type="character" w:customStyle="1" w:styleId="WW8Num3z51">
    <w:name w:val="WW8Num3z51"/>
    <w:link w:val="WW8Num3z5"/>
  </w:style>
  <w:style w:type="paragraph" w:customStyle="1" w:styleId="WW8Num5z6">
    <w:name w:val="WW8Num5z6"/>
    <w:link w:val="WW8Num5z61"/>
  </w:style>
  <w:style w:type="character" w:customStyle="1" w:styleId="WW8Num5z61">
    <w:name w:val="WW8Num5z61"/>
    <w:link w:val="WW8Num5z6"/>
  </w:style>
  <w:style w:type="paragraph" w:customStyle="1" w:styleId="WW8Num5z8">
    <w:name w:val="WW8Num5z8"/>
    <w:link w:val="WW8Num5z81"/>
  </w:style>
  <w:style w:type="character" w:customStyle="1" w:styleId="WW8Num5z81">
    <w:name w:val="WW8Num5z81"/>
    <w:link w:val="WW8Num5z8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rFonts w:ascii="Calibri" w:hAnsi="Calibri"/>
      <w:color w:val="000000"/>
      <w:sz w:val="22"/>
    </w:rPr>
  </w:style>
  <w:style w:type="paragraph" w:customStyle="1" w:styleId="WW8Num5z7">
    <w:name w:val="WW8Num5z7"/>
    <w:link w:val="WW8Num5z71"/>
  </w:style>
  <w:style w:type="character" w:customStyle="1" w:styleId="WW8Num5z71">
    <w:name w:val="WW8Num5z71"/>
    <w:link w:val="WW8Num5z7"/>
  </w:style>
  <w:style w:type="paragraph" w:customStyle="1" w:styleId="WW8Num2z6">
    <w:name w:val="WW8Num2z6"/>
    <w:link w:val="WW8Num2z61"/>
  </w:style>
  <w:style w:type="character" w:customStyle="1" w:styleId="WW8Num2z61">
    <w:name w:val="WW8Num2z61"/>
    <w:link w:val="WW8Num2z6"/>
  </w:style>
  <w:style w:type="paragraph" w:customStyle="1" w:styleId="WW8Num3z1">
    <w:name w:val="WW8Num3z1"/>
    <w:link w:val="WW8Num3z11"/>
  </w:style>
  <w:style w:type="character" w:customStyle="1" w:styleId="WW8Num3z11">
    <w:name w:val="WW8Num3z11"/>
    <w:link w:val="WW8Num3z1"/>
  </w:style>
  <w:style w:type="paragraph" w:customStyle="1" w:styleId="ab">
    <w:name w:val="Название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1"/>
    <w:basedOn w:val="1"/>
    <w:link w:val="ab"/>
    <w:rPr>
      <w:rFonts w:ascii="Calibri" w:hAnsi="Calibri"/>
      <w:i/>
      <w:color w:val="000000"/>
      <w:sz w:val="24"/>
    </w:rPr>
  </w:style>
  <w:style w:type="paragraph" w:customStyle="1" w:styleId="WW8Num5z5">
    <w:name w:val="WW8Num5z5"/>
    <w:link w:val="WW8Num5z51"/>
  </w:style>
  <w:style w:type="character" w:customStyle="1" w:styleId="WW8Num5z51">
    <w:name w:val="WW8Num5z51"/>
    <w:link w:val="WW8Num5z5"/>
  </w:style>
  <w:style w:type="paragraph" w:customStyle="1" w:styleId="WW8Num4z6">
    <w:name w:val="WW8Num4z6"/>
    <w:link w:val="WW8Num4z61"/>
  </w:style>
  <w:style w:type="character" w:customStyle="1" w:styleId="WW8Num4z61">
    <w:name w:val="WW8Num4z61"/>
    <w:link w:val="WW8Num4z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4">
    <w:name w:val="WW8Num5z4"/>
    <w:link w:val="WW8Num5z41"/>
  </w:style>
  <w:style w:type="character" w:customStyle="1" w:styleId="WW8Num5z41">
    <w:name w:val="WW8Num5z41"/>
    <w:link w:val="WW8Num5z4"/>
  </w:style>
  <w:style w:type="paragraph" w:customStyle="1" w:styleId="WW8Num2z2">
    <w:name w:val="WW8Num2z2"/>
    <w:link w:val="WW8Num2z21"/>
  </w:style>
  <w:style w:type="character" w:customStyle="1" w:styleId="WW8Num2z21">
    <w:name w:val="WW8Num2z21"/>
    <w:link w:val="WW8Num2z2"/>
  </w:style>
  <w:style w:type="paragraph" w:customStyle="1" w:styleId="WW8Num1z1">
    <w:name w:val="WW8Num1z1"/>
    <w:link w:val="WW8Num1z11"/>
    <w:rPr>
      <w:rFonts w:ascii="Courier New" w:hAnsi="Courier New"/>
    </w:rPr>
  </w:style>
  <w:style w:type="character" w:customStyle="1" w:styleId="WW8Num1z11">
    <w:name w:val="WW8Num1z11"/>
    <w:link w:val="WW8Num1z1"/>
    <w:rPr>
      <w:rFonts w:ascii="Courier New" w:hAnsi="Courier New"/>
    </w:rPr>
  </w:style>
  <w:style w:type="paragraph" w:customStyle="1" w:styleId="WW8Num3z6">
    <w:name w:val="WW8Num3z6"/>
    <w:link w:val="WW8Num3z61"/>
  </w:style>
  <w:style w:type="character" w:customStyle="1" w:styleId="WW8Num3z61">
    <w:name w:val="WW8Num3z61"/>
    <w:link w:val="WW8Num3z6"/>
  </w:style>
  <w:style w:type="paragraph" w:customStyle="1" w:styleId="WW8Num6z1">
    <w:name w:val="WW8Num6z1"/>
    <w:link w:val="WW8Num6z11"/>
    <w:rPr>
      <w:rFonts w:ascii="Courier New" w:hAnsi="Courier New"/>
    </w:rPr>
  </w:style>
  <w:style w:type="character" w:customStyle="1" w:styleId="WW8Num6z11">
    <w:name w:val="WW8Num6z11"/>
    <w:link w:val="WW8Num6z1"/>
    <w:rPr>
      <w:rFonts w:ascii="Courier New" w:hAnsi="Courier New"/>
    </w:rPr>
  </w:style>
  <w:style w:type="paragraph" w:styleId="ac">
    <w:name w:val="Title"/>
    <w:next w:val="a8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Arial" w:hAnsi="Arial"/>
      <w:color w:val="000000"/>
      <w:sz w:val="28"/>
    </w:rPr>
  </w:style>
  <w:style w:type="paragraph" w:customStyle="1" w:styleId="WW8Num5z1">
    <w:name w:val="WW8Num5z1"/>
    <w:link w:val="WW8Num5z11"/>
  </w:style>
  <w:style w:type="character" w:customStyle="1" w:styleId="WW8Num5z11">
    <w:name w:val="WW8Num5z11"/>
    <w:link w:val="WW8Num5z1"/>
  </w:style>
  <w:style w:type="paragraph" w:customStyle="1" w:styleId="ae">
    <w:name w:val="Содержимое таблицы"/>
    <w:basedOn w:val="a"/>
    <w:link w:val="15"/>
  </w:style>
  <w:style w:type="character" w:customStyle="1" w:styleId="15">
    <w:name w:val="Содержимое таблицы1"/>
    <w:basedOn w:val="1"/>
    <w:link w:val="ae"/>
    <w:rPr>
      <w:rFonts w:ascii="Calibri" w:hAnsi="Calibri"/>
      <w:color w:val="000000"/>
      <w:sz w:val="22"/>
    </w:rPr>
  </w:style>
  <w:style w:type="paragraph" w:styleId="af">
    <w:name w:val="header"/>
    <w:basedOn w:val="a"/>
    <w:link w:val="16"/>
    <w:pPr>
      <w:spacing w:after="0" w:line="240" w:lineRule="auto"/>
    </w:pPr>
  </w:style>
  <w:style w:type="character" w:customStyle="1" w:styleId="16">
    <w:name w:val="Верхний колонтитул Знак1"/>
    <w:basedOn w:val="1"/>
    <w:link w:val="af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z1">
    <w:name w:val="WW8Num2z1"/>
    <w:link w:val="WW8Num2z11"/>
  </w:style>
  <w:style w:type="character" w:customStyle="1" w:styleId="WW8Num2z11">
    <w:name w:val="WW8Num2z11"/>
    <w:link w:val="WW8Num2z1"/>
  </w:style>
  <w:style w:type="paragraph" w:customStyle="1" w:styleId="WW8Num2z8">
    <w:name w:val="WW8Num2z8"/>
    <w:link w:val="WW8Num2z81"/>
  </w:style>
  <w:style w:type="character" w:customStyle="1" w:styleId="WW8Num2z81">
    <w:name w:val="WW8Num2z81"/>
    <w:link w:val="WW8Num2z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5z2">
    <w:name w:val="WW8Num5z2"/>
    <w:link w:val="WW8Num5z21"/>
  </w:style>
  <w:style w:type="character" w:customStyle="1" w:styleId="WW8Num5z21">
    <w:name w:val="WW8Num5z21"/>
    <w:link w:val="WW8Num5z2"/>
  </w:style>
  <w:style w:type="paragraph" w:customStyle="1" w:styleId="WW8Num2z0">
    <w:name w:val="WW8Num2z0"/>
    <w:link w:val="WW8Num2z01"/>
    <w:rPr>
      <w:rFonts w:ascii="Arial" w:hAnsi="Arial"/>
      <w:color w:val="623B2A"/>
    </w:rPr>
  </w:style>
  <w:style w:type="character" w:customStyle="1" w:styleId="WW8Num2z01">
    <w:name w:val="WW8Num2z01"/>
    <w:link w:val="WW8Num2z0"/>
    <w:rPr>
      <w:rFonts w:ascii="Arial" w:hAnsi="Arial"/>
      <w:b w:val="0"/>
      <w:color w:val="623B2A"/>
    </w:rPr>
  </w:style>
  <w:style w:type="paragraph" w:customStyle="1" w:styleId="17">
    <w:name w:val="Гиперссылка1"/>
    <w:link w:val="af0"/>
    <w:rPr>
      <w:color w:val="000080"/>
      <w:u w:val="single"/>
    </w:rPr>
  </w:style>
  <w:style w:type="character" w:styleId="af0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1">
    <w:name w:val="footer"/>
    <w:basedOn w:val="a"/>
    <w:link w:val="1a"/>
    <w:pPr>
      <w:spacing w:after="0" w:line="240" w:lineRule="auto"/>
    </w:pPr>
  </w:style>
  <w:style w:type="character" w:customStyle="1" w:styleId="1a">
    <w:name w:val="Нижний колонтитул Знак1"/>
    <w:basedOn w:val="1"/>
    <w:link w:val="af1"/>
    <w:rPr>
      <w:rFonts w:ascii="Calibri" w:hAnsi="Calibri"/>
      <w:color w:val="000000"/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WW8Num5z3">
    <w:name w:val="WW8Num5z3"/>
    <w:link w:val="WW8Num5z31"/>
  </w:style>
  <w:style w:type="character" w:customStyle="1" w:styleId="WW8Num5z31">
    <w:name w:val="WW8Num5z31"/>
    <w:link w:val="WW8Num5z3"/>
  </w:style>
  <w:style w:type="paragraph" w:customStyle="1" w:styleId="WW8Num4z3">
    <w:name w:val="WW8Num4z3"/>
    <w:link w:val="WW8Num4z31"/>
  </w:style>
  <w:style w:type="character" w:customStyle="1" w:styleId="WW8Num4z31">
    <w:name w:val="WW8Num4z31"/>
    <w:link w:val="WW8Num4z3"/>
  </w:style>
  <w:style w:type="paragraph" w:customStyle="1" w:styleId="WW8Num1z0">
    <w:name w:val="WW8Num1z0"/>
    <w:link w:val="WW8Num1z01"/>
    <w:rPr>
      <w:rFonts w:ascii="Symbol" w:hAnsi="Symbol"/>
      <w:color w:val="623B2A"/>
    </w:rPr>
  </w:style>
  <w:style w:type="character" w:customStyle="1" w:styleId="WW8Num1z01">
    <w:name w:val="WW8Num1z01"/>
    <w:link w:val="WW8Num1z0"/>
    <w:rPr>
      <w:rFonts w:ascii="Symbol" w:hAnsi="Symbol"/>
      <w:color w:val="623B2A"/>
    </w:rPr>
  </w:style>
  <w:style w:type="paragraph" w:customStyle="1" w:styleId="WW8Num2z4">
    <w:name w:val="WW8Num2z4"/>
    <w:link w:val="WW8Num2z41"/>
  </w:style>
  <w:style w:type="character" w:customStyle="1" w:styleId="WW8Num2z41">
    <w:name w:val="WW8Num2z41"/>
    <w:link w:val="WW8Num2z4"/>
  </w:style>
  <w:style w:type="paragraph" w:customStyle="1" w:styleId="25">
    <w:name w:val="Основной шрифт абзаца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6z2">
    <w:name w:val="WW8Num6z2"/>
    <w:link w:val="WW8Num6z21"/>
    <w:rPr>
      <w:rFonts w:ascii="Wingdings" w:hAnsi="Wingdings"/>
    </w:rPr>
  </w:style>
  <w:style w:type="character" w:customStyle="1" w:styleId="WW8Num6z21">
    <w:name w:val="WW8Num6z21"/>
    <w:link w:val="WW8Num6z2"/>
    <w:rPr>
      <w:rFonts w:ascii="Wingdings" w:hAnsi="Wingdings"/>
    </w:rPr>
  </w:style>
  <w:style w:type="paragraph" w:customStyle="1" w:styleId="WW8Num3z7">
    <w:name w:val="WW8Num3z7"/>
    <w:link w:val="WW8Num3z71"/>
  </w:style>
  <w:style w:type="character" w:customStyle="1" w:styleId="WW8Num3z71">
    <w:name w:val="WW8Num3z71"/>
    <w:link w:val="WW8Num3z7"/>
  </w:style>
  <w:style w:type="paragraph" w:customStyle="1" w:styleId="1b">
    <w:name w:val="Выделение1"/>
    <w:link w:val="af2"/>
    <w:rPr>
      <w:i/>
    </w:rPr>
  </w:style>
  <w:style w:type="character" w:styleId="af2">
    <w:name w:val="Emphasis"/>
    <w:link w:val="1b"/>
    <w:rPr>
      <w:i/>
    </w:rPr>
  </w:style>
  <w:style w:type="paragraph" w:customStyle="1" w:styleId="WW8Num4z5">
    <w:name w:val="WW8Num4z5"/>
    <w:link w:val="WW8Num4z51"/>
  </w:style>
  <w:style w:type="character" w:customStyle="1" w:styleId="WW8Num4z51">
    <w:name w:val="WW8Num4z51"/>
    <w:link w:val="WW8Num4z5"/>
  </w:style>
  <w:style w:type="paragraph" w:customStyle="1" w:styleId="WW8Num4z7">
    <w:name w:val="WW8Num4z7"/>
    <w:link w:val="WW8Num4z71"/>
  </w:style>
  <w:style w:type="character" w:customStyle="1" w:styleId="WW8Num4z71">
    <w:name w:val="WW8Num4z71"/>
    <w:link w:val="WW8Num4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rFonts w:ascii="Calibri" w:hAnsi="Calibri"/>
      <w:color w:val="000000"/>
      <w:sz w:val="22"/>
    </w:rPr>
  </w:style>
  <w:style w:type="paragraph" w:customStyle="1" w:styleId="WW8Num5z0">
    <w:name w:val="WW8Num5z0"/>
    <w:link w:val="WW8Num5z01"/>
  </w:style>
  <w:style w:type="character" w:customStyle="1" w:styleId="WW8Num5z01">
    <w:name w:val="WW8Num5z01"/>
    <w:link w:val="WW8Num5z0"/>
  </w:style>
  <w:style w:type="paragraph" w:customStyle="1" w:styleId="WW8Num6z0">
    <w:name w:val="WW8Num6z0"/>
    <w:link w:val="WW8Num6z01"/>
    <w:rPr>
      <w:rFonts w:ascii="Symbol" w:hAnsi="Symbol"/>
    </w:rPr>
  </w:style>
  <w:style w:type="character" w:customStyle="1" w:styleId="WW8Num6z01">
    <w:name w:val="WW8Num6z01"/>
    <w:link w:val="WW8Num6z0"/>
    <w:rPr>
      <w:rFonts w:ascii="Symbol" w:hAnsi="Symbo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index heading"/>
    <w:basedOn w:val="a"/>
    <w:link w:val="af4"/>
  </w:style>
  <w:style w:type="character" w:customStyle="1" w:styleId="af4">
    <w:name w:val="Указатель Знак"/>
    <w:basedOn w:val="1"/>
    <w:link w:val="af3"/>
    <w:rPr>
      <w:rFonts w:ascii="Calibri" w:hAnsi="Calibri"/>
      <w:color w:val="000000"/>
      <w:sz w:val="22"/>
    </w:rPr>
  </w:style>
  <w:style w:type="paragraph" w:customStyle="1" w:styleId="WW8Num4z0">
    <w:name w:val="WW8Num4z0"/>
    <w:link w:val="WW8Num4z01"/>
  </w:style>
  <w:style w:type="character" w:customStyle="1" w:styleId="WW8Num4z01">
    <w:name w:val="WW8Num4z01"/>
    <w:link w:val="WW8Num4z0"/>
  </w:style>
  <w:style w:type="paragraph" w:customStyle="1" w:styleId="WW8Num3z8">
    <w:name w:val="WW8Num3z8"/>
    <w:link w:val="WW8Num3z81"/>
  </w:style>
  <w:style w:type="character" w:customStyle="1" w:styleId="WW8Num3z81">
    <w:name w:val="WW8Num3z81"/>
    <w:link w:val="WW8Num3z8"/>
  </w:style>
  <w:style w:type="paragraph" w:customStyle="1" w:styleId="WW8Num4z4">
    <w:name w:val="WW8Num4z4"/>
    <w:link w:val="WW8Num4z41"/>
  </w:style>
  <w:style w:type="character" w:customStyle="1" w:styleId="WW8Num4z41">
    <w:name w:val="WW8Num4z41"/>
    <w:link w:val="WW8Num4z4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WW8Num4z2">
    <w:name w:val="WW8Num4z2"/>
    <w:link w:val="WW8Num4z21"/>
  </w:style>
  <w:style w:type="character" w:customStyle="1" w:styleId="WW8Num4z21">
    <w:name w:val="WW8Num4z21"/>
    <w:link w:val="WW8Num4z2"/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3z2">
    <w:name w:val="WW8Num3z2"/>
    <w:link w:val="WW8Num3z21"/>
  </w:style>
  <w:style w:type="character" w:customStyle="1" w:styleId="WW8Num3z21">
    <w:name w:val="WW8Num3z21"/>
    <w:link w:val="WW8Num3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7">
    <w:name w:val="Заголовок таблицы"/>
    <w:basedOn w:val="ae"/>
    <w:link w:val="1c"/>
    <w:pPr>
      <w:jc w:val="center"/>
    </w:pPr>
    <w:rPr>
      <w:b/>
    </w:rPr>
  </w:style>
  <w:style w:type="character" w:customStyle="1" w:styleId="1c">
    <w:name w:val="Заголовок таблицы1"/>
    <w:basedOn w:val="15"/>
    <w:link w:val="af7"/>
    <w:rPr>
      <w:rFonts w:ascii="Calibri" w:hAnsi="Calibri"/>
      <w:b/>
      <w:color w:val="000000"/>
      <w:sz w:val="22"/>
    </w:rPr>
  </w:style>
  <w:style w:type="paragraph" w:customStyle="1" w:styleId="WW8Num3z3">
    <w:name w:val="WW8Num3z3"/>
    <w:link w:val="WW8Num3z31"/>
  </w:style>
  <w:style w:type="character" w:customStyle="1" w:styleId="WW8Num3z31">
    <w:name w:val="WW8Num3z31"/>
    <w:link w:val="WW8Num3z3"/>
  </w:style>
  <w:style w:type="paragraph" w:customStyle="1" w:styleId="WW8Num2z5">
    <w:name w:val="WW8Num2z5"/>
    <w:link w:val="WW8Num2z51"/>
  </w:style>
  <w:style w:type="character" w:customStyle="1" w:styleId="WW8Num2z51">
    <w:name w:val="WW8Num2z51"/>
    <w:link w:val="WW8Num2z5"/>
  </w:style>
  <w:style w:type="character" w:styleId="af8">
    <w:name w:val="footnote reference"/>
    <w:uiPriority w:val="99"/>
    <w:semiHidden/>
    <w:unhideWhenUsed/>
    <w:rsid w:val="00CC4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2EF8EACD079119ED2884DB70386C0C1A3DB003C78E17E45637886CDBVE2DH" TargetMode="External"/><Relationship Id="rId13" Type="http://schemas.openxmlformats.org/officeDocument/2006/relationships/hyperlink" Target="http://172.20.135.3/admin.php?act=edit_usl&amp;idusl=1857" TargetMode="External"/><Relationship Id="rId18" Type="http://schemas.openxmlformats.org/officeDocument/2006/relationships/hyperlink" Target="http://172.20.135.3/admin.php?act=edit_usl&amp;idusl=185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172.20.135.3/admin.php?act=edit_usl&amp;idusl=1832" TargetMode="External"/><Relationship Id="rId17" Type="http://schemas.openxmlformats.org/officeDocument/2006/relationships/hyperlink" Target="http://172.20.135.3/admin.php?act=edit_usl&amp;idusl=18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72.20.135.3/admin.php?act=edit_usl&amp;idusl=183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2.20.135.3/admin.php?act=edit_usl&amp;idusl=17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72.20.135.3/admin.php?act=edit_usl&amp;idusl=1829" TargetMode="External"/><Relationship Id="rId10" Type="http://schemas.openxmlformats.org/officeDocument/2006/relationships/hyperlink" Target="http://172.20.135.3/admin.php?act=edit_usl&amp;idusl=1729" TargetMode="External"/><Relationship Id="rId19" Type="http://schemas.openxmlformats.org/officeDocument/2006/relationships/hyperlink" Target="http://172.20.135.3/admin.php?act=edit_usl&amp;idusl=18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2.20.135.3/admin.php?act=edit_usl&amp;idusl=1695" TargetMode="External"/><Relationship Id="rId14" Type="http://schemas.openxmlformats.org/officeDocument/2006/relationships/hyperlink" Target="http://172.20.135.3/admin.php?act=edit_usl&amp;idusl=17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0D18F-8379-4C3A-98EB-EA75BAF2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26</Pages>
  <Words>8969</Words>
  <Characters>51126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MFC15</cp:lastModifiedBy>
  <cp:revision>15</cp:revision>
  <cp:lastPrinted>2026-06-11T12:29:00Z</cp:lastPrinted>
  <dcterms:created xsi:type="dcterms:W3CDTF">2025-06-19T08:59:00Z</dcterms:created>
  <dcterms:modified xsi:type="dcterms:W3CDTF">2026-06-11T12:32:00Z</dcterms:modified>
</cp:coreProperties>
</file>