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96" w:rsidRPr="00B778C1" w:rsidRDefault="00D81421" w:rsidP="009B5B05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B778C1">
        <w:rPr>
          <w:rFonts w:ascii="Arial" w:hAnsi="Arial" w:cs="Arial"/>
          <w:b/>
          <w:color w:val="993300"/>
          <w:sz w:val="32"/>
          <w:szCs w:val="32"/>
        </w:rPr>
        <w:t xml:space="preserve">Перечень государственных и муниципальных услуг, предоставляемых в </w:t>
      </w:r>
      <w:r w:rsidR="00D843EF" w:rsidRPr="00B778C1">
        <w:rPr>
          <w:rFonts w:ascii="Arial" w:hAnsi="Arial" w:cs="Arial"/>
          <w:b/>
          <w:color w:val="993300"/>
          <w:sz w:val="32"/>
          <w:szCs w:val="32"/>
        </w:rPr>
        <w:t>МФЦ</w:t>
      </w:r>
      <w:r w:rsidRPr="00B778C1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B778C1" w:rsidRPr="00B778C1">
        <w:rPr>
          <w:rFonts w:ascii="Arial" w:hAnsi="Arial" w:cs="Arial"/>
          <w:b/>
          <w:color w:val="993300"/>
          <w:sz w:val="32"/>
          <w:szCs w:val="32"/>
        </w:rPr>
        <w:t xml:space="preserve">Зимовниковского района </w:t>
      </w:r>
      <w:r w:rsidR="00CC1572" w:rsidRPr="00B778C1">
        <w:rPr>
          <w:rFonts w:ascii="Arial" w:hAnsi="Arial" w:cs="Arial"/>
          <w:b/>
          <w:color w:val="993300"/>
          <w:sz w:val="32"/>
          <w:szCs w:val="32"/>
        </w:rPr>
        <w:t xml:space="preserve">(на </w:t>
      </w:r>
      <w:r w:rsidR="00F203A0" w:rsidRPr="00F203A0">
        <w:rPr>
          <w:rFonts w:ascii="Arial" w:hAnsi="Arial" w:cs="Arial"/>
          <w:b/>
          <w:color w:val="993300"/>
          <w:sz w:val="32"/>
          <w:szCs w:val="32"/>
        </w:rPr>
        <w:t>30</w:t>
      </w:r>
      <w:r w:rsidR="004261BF" w:rsidRPr="00B778C1">
        <w:rPr>
          <w:rFonts w:ascii="Arial" w:hAnsi="Arial" w:cs="Arial"/>
          <w:b/>
          <w:color w:val="993300"/>
          <w:sz w:val="32"/>
          <w:szCs w:val="32"/>
        </w:rPr>
        <w:t>.</w:t>
      </w:r>
      <w:r w:rsidR="00AD1784">
        <w:rPr>
          <w:rFonts w:ascii="Arial" w:hAnsi="Arial" w:cs="Arial"/>
          <w:b/>
          <w:color w:val="993300"/>
          <w:sz w:val="32"/>
          <w:szCs w:val="32"/>
        </w:rPr>
        <w:t>0</w:t>
      </w:r>
      <w:r w:rsidR="00F203A0" w:rsidRPr="00F203A0">
        <w:rPr>
          <w:rFonts w:ascii="Arial" w:hAnsi="Arial" w:cs="Arial"/>
          <w:b/>
          <w:color w:val="993300"/>
          <w:sz w:val="32"/>
          <w:szCs w:val="32"/>
        </w:rPr>
        <w:t>6</w:t>
      </w:r>
      <w:r w:rsidR="004261BF" w:rsidRPr="00B778C1">
        <w:rPr>
          <w:rFonts w:ascii="Arial" w:hAnsi="Arial" w:cs="Arial"/>
          <w:b/>
          <w:color w:val="993300"/>
          <w:sz w:val="32"/>
          <w:szCs w:val="32"/>
        </w:rPr>
        <w:t>.202</w:t>
      </w:r>
      <w:r w:rsidR="00F74D05">
        <w:rPr>
          <w:rFonts w:ascii="Arial" w:hAnsi="Arial" w:cs="Arial"/>
          <w:b/>
          <w:color w:val="993300"/>
          <w:sz w:val="32"/>
          <w:szCs w:val="32"/>
        </w:rPr>
        <w:t>6</w:t>
      </w:r>
      <w:r w:rsidR="00CC1572" w:rsidRPr="00B778C1">
        <w:rPr>
          <w:rFonts w:ascii="Arial" w:hAnsi="Arial" w:cs="Arial"/>
          <w:b/>
          <w:color w:val="993300"/>
          <w:sz w:val="32"/>
          <w:szCs w:val="32"/>
        </w:rPr>
        <w:t>)</w:t>
      </w:r>
    </w:p>
    <w:p w:rsidR="004B1CA3" w:rsidRPr="004B1CA3" w:rsidRDefault="004B1CA3" w:rsidP="004B1CA3">
      <w:pPr>
        <w:spacing w:line="240" w:lineRule="auto"/>
        <w:rPr>
          <w:rFonts w:ascii="Arial" w:hAnsi="Arial" w:cs="Arial"/>
          <w:color w:val="993300"/>
          <w:sz w:val="32"/>
          <w:szCs w:val="32"/>
        </w:rPr>
      </w:pPr>
    </w:p>
    <w:tbl>
      <w:tblPr>
        <w:tblW w:w="10461" w:type="dxa"/>
        <w:jc w:val="center"/>
        <w:tblLayout w:type="fixed"/>
        <w:tblLook w:val="04A0"/>
      </w:tblPr>
      <w:tblGrid>
        <w:gridCol w:w="4056"/>
        <w:gridCol w:w="3118"/>
        <w:gridCol w:w="3287"/>
      </w:tblGrid>
      <w:tr w:rsidR="004B1CA3" w:rsidRPr="004B1CA3" w:rsidTr="0017311F">
        <w:trPr>
          <w:trHeight w:val="109"/>
          <w:tblHeader/>
          <w:jc w:val="center"/>
        </w:trPr>
        <w:tc>
          <w:tcPr>
            <w:tcW w:w="4056" w:type="dxa"/>
            <w:shd w:val="clear" w:color="auto" w:fill="auto"/>
            <w:vAlign w:val="center"/>
            <w:hideMark/>
          </w:tcPr>
          <w:p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:rsidTr="0017311F">
        <w:trPr>
          <w:trHeight w:val="109"/>
          <w:tblHeader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:rsidTr="0017311F">
        <w:trPr>
          <w:trHeight w:val="109"/>
          <w:jc w:val="center"/>
        </w:trPr>
        <w:tc>
          <w:tcPr>
            <w:tcW w:w="10461" w:type="dxa"/>
            <w:gridSpan w:val="3"/>
            <w:shd w:val="clear" w:color="auto" w:fill="F5EAE0"/>
            <w:vAlign w:val="center"/>
          </w:tcPr>
          <w:p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D81421" w:rsidRPr="004B1CA3" w:rsidTr="0017311F">
        <w:trPr>
          <w:trHeight w:val="109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4B1CA3" w:rsidRPr="004B1CA3" w:rsidTr="00E0693D">
        <w:trPr>
          <w:trHeight w:val="528"/>
          <w:jc w:val="center"/>
        </w:trPr>
        <w:tc>
          <w:tcPr>
            <w:tcW w:w="4056" w:type="dxa"/>
            <w:shd w:val="clear" w:color="auto" w:fill="F5EAE0"/>
            <w:vAlign w:val="center"/>
            <w:hideMark/>
          </w:tcPr>
          <w:p w:rsidR="004B1CA3" w:rsidRPr="00BE0C2F" w:rsidRDefault="00D81421" w:rsidP="004B1CA3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118" w:type="dxa"/>
            <w:shd w:val="clear" w:color="auto" w:fill="F5EAE0"/>
            <w:vAlign w:val="center"/>
            <w:hideMark/>
          </w:tcPr>
          <w:p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  <w:hideMark/>
          </w:tcPr>
          <w:p w:rsidR="004B1CA3" w:rsidRPr="00BE0C2F" w:rsidRDefault="00B90572" w:rsidP="00FD4416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30 календарных дней</w:t>
            </w:r>
          </w:p>
        </w:tc>
      </w:tr>
      <w:tr w:rsidR="00D81421" w:rsidRPr="004B1CA3" w:rsidTr="0017311F">
        <w:trPr>
          <w:trHeight w:val="786"/>
          <w:jc w:val="center"/>
        </w:trPr>
        <w:tc>
          <w:tcPr>
            <w:tcW w:w="4056" w:type="dxa"/>
            <w:shd w:val="clear" w:color="auto" w:fill="auto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81421" w:rsidRPr="00BE0C2F" w:rsidRDefault="00E41325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пошлина: 4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000 рублей за выдачу национального водительского удостоверения  </w:t>
            </w:r>
          </w:p>
          <w:p w:rsidR="00D81421" w:rsidRPr="00BE0C2F" w:rsidRDefault="00E41325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пошлина:3200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 выдачу международного водительского удостоверения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D81421" w:rsidRPr="00BE0C2F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10 до 15 рабочих дней</w:t>
            </w:r>
          </w:p>
        </w:tc>
      </w:tr>
      <w:tr w:rsidR="004B1CA3" w:rsidRPr="004B1CA3" w:rsidTr="00E0693D">
        <w:trPr>
          <w:trHeight w:val="641"/>
          <w:jc w:val="center"/>
        </w:trPr>
        <w:tc>
          <w:tcPr>
            <w:tcW w:w="4056" w:type="dxa"/>
            <w:shd w:val="clear" w:color="auto" w:fill="F5EAE0"/>
            <w:vAlign w:val="center"/>
            <w:hideMark/>
          </w:tcPr>
          <w:p w:rsidR="004B1CA3" w:rsidRPr="00BE0C2F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118" w:type="dxa"/>
            <w:shd w:val="clear" w:color="auto" w:fill="F5EAE0"/>
            <w:vAlign w:val="center"/>
            <w:hideMark/>
          </w:tcPr>
          <w:p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300 руб.</w:t>
            </w:r>
          </w:p>
        </w:tc>
        <w:tc>
          <w:tcPr>
            <w:tcW w:w="3287" w:type="dxa"/>
            <w:shd w:val="clear" w:color="auto" w:fill="F5EAE0"/>
            <w:vAlign w:val="center"/>
            <w:hideMark/>
          </w:tcPr>
          <w:p w:rsidR="00F80603" w:rsidRPr="00BE0C2F" w:rsidRDefault="00B90572" w:rsidP="00D30F9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10 -13 дней</w:t>
            </w:r>
          </w:p>
        </w:tc>
      </w:tr>
      <w:tr w:rsidR="00D81421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D81421" w:rsidRPr="00BE0C2F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8 дней со дня приема заявления и документов</w:t>
            </w:r>
          </w:p>
        </w:tc>
      </w:tr>
      <w:tr w:rsidR="00D81421" w:rsidRPr="00D81421" w:rsidTr="00E0693D">
        <w:trPr>
          <w:trHeight w:val="284"/>
          <w:jc w:val="center"/>
        </w:trPr>
        <w:tc>
          <w:tcPr>
            <w:tcW w:w="4056" w:type="dxa"/>
            <w:shd w:val="clear" w:color="auto" w:fill="F5EAE0"/>
            <w:vAlign w:val="center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3118" w:type="dxa"/>
            <w:shd w:val="clear" w:color="auto" w:fill="F5EAE0"/>
            <w:vAlign w:val="center"/>
            <w:hideMark/>
          </w:tcPr>
          <w:p w:rsidR="003946FB" w:rsidRPr="003946FB" w:rsidRDefault="003946FB" w:rsidP="003946F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части приема уведомления о прибытии иностранного гражданина или лица без гражданства </w:t>
            </w:r>
            <w:proofErr w:type="gramStart"/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место пребывания</w:t>
            </w:r>
            <w:proofErr w:type="gramEnd"/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 проставления отметки о приеме уведомления - государственная пошлина не взимается.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Б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  <w:p w:rsidR="002E12A2" w:rsidRPr="00BE0C2F" w:rsidRDefault="003946FB" w:rsidP="003946F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за регистрацию иностранного гражданина или лица без гражданства по месту жительства в Российской Федерации – государственная пошлина </w:t>
            </w:r>
            <w:r w:rsidR="00E4132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1000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</w:t>
            </w:r>
          </w:p>
        </w:tc>
        <w:tc>
          <w:tcPr>
            <w:tcW w:w="3287" w:type="dxa"/>
            <w:shd w:val="clear" w:color="auto" w:fill="F5EAE0"/>
            <w:vAlign w:val="center"/>
            <w:hideMark/>
          </w:tcPr>
          <w:p w:rsidR="00D81421" w:rsidRPr="00BE0C2F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 передача документов в орган – 1 рабочий день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</w:tc>
      </w:tr>
      <w:tr w:rsidR="00D81421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  <w:hideMark/>
          </w:tcPr>
          <w:p w:rsidR="00D81421" w:rsidRPr="00BE0C2F" w:rsidRDefault="00D81421" w:rsidP="005817F6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81421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пошлина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паспорт нового образца – 5000 руб. (граждане до 14 лет – 2500 руб.)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2) пошлина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 при подаче документов по месту жительства 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один месяц (если отказ – 20 календарных дней);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федерации, - 3 рабочих дня (если отказ – 3 рабочих дня);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 при оформлении паспорта заявителю, имеющему (имевшему) допу</w:t>
            </w: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ск к св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8" w:history="1">
              <w:r w:rsidRPr="00BE0C2F">
                <w:rPr>
                  <w:rFonts w:ascii="Arial" w:hAnsi="Arial" w:cs="Arial"/>
                  <w:iCs/>
                  <w:color w:val="623B2A"/>
                  <w:sz w:val="21"/>
                  <w:szCs w:val="21"/>
                </w:rPr>
                <w:t>законом</w:t>
              </w:r>
            </w:hyperlink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F6606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Российской Федерации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21 июля 1993 г. № 5485-1 «</w:t>
            </w:r>
            <w:r w:rsidR="00F6606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государственной тайне», - три месяца (если отказ – 70 календарных дней);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4) при подаче документов не по месту жительства 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три месяца (если отказ – 100 календарных дней)</w:t>
            </w:r>
          </w:p>
        </w:tc>
      </w:tr>
      <w:tr w:rsidR="005817F6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  <w:hideMark/>
          </w:tcPr>
          <w:p w:rsidR="005817F6" w:rsidRPr="00BE0C2F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817F6" w:rsidRPr="00BE0C2F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психоактивных</w:t>
            </w:r>
            <w:proofErr w:type="spell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веществ</w:t>
            </w:r>
          </w:p>
        </w:tc>
        <w:tc>
          <w:tcPr>
            <w:tcW w:w="3118" w:type="dxa"/>
            <w:shd w:val="clear" w:color="auto" w:fill="F5EAE0"/>
            <w:vAlign w:val="center"/>
            <w:hideMark/>
          </w:tcPr>
          <w:p w:rsidR="005817F6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  <w:hideMark/>
          </w:tcPr>
          <w:p w:rsidR="005817F6" w:rsidRPr="00BE0C2F" w:rsidRDefault="00B90572" w:rsidP="00C654B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услуги с учетом доставки комплектов документов в информационный центр и доставки результатов предоставления услуги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не должен превышать </w:t>
            </w:r>
            <w:r w:rsidR="00C654B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</w:t>
            </w:r>
            <w:r w:rsidR="000912A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календарных дней со дня приема документов от заявителя до готовности результата услуги к выдаче заявителю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</w:p>
        </w:tc>
      </w:tr>
      <w:tr w:rsidR="00750F15" w:rsidRPr="00D81421" w:rsidTr="0017311F">
        <w:trPr>
          <w:trHeight w:val="175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750F15" w:rsidRPr="00D30F90" w:rsidRDefault="00750F15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EF3FD1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ФНС</w:t>
            </w:r>
          </w:p>
        </w:tc>
      </w:tr>
      <w:tr w:rsidR="005817F6" w:rsidRPr="00BE0C2F" w:rsidTr="0017311F">
        <w:trPr>
          <w:trHeight w:val="1558"/>
          <w:jc w:val="center"/>
        </w:trPr>
        <w:tc>
          <w:tcPr>
            <w:tcW w:w="4056" w:type="dxa"/>
            <w:shd w:val="clear" w:color="auto" w:fill="F5EAE0"/>
          </w:tcPr>
          <w:p w:rsidR="005817F6" w:rsidRPr="00BE0C2F" w:rsidRDefault="005817F6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8" w:type="dxa"/>
            <w:shd w:val="clear" w:color="auto" w:fill="F5EAE0"/>
          </w:tcPr>
          <w:p w:rsidR="005817F6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</w:tcPr>
          <w:p w:rsidR="005817F6" w:rsidRPr="00BE0C2F" w:rsidRDefault="00B90572" w:rsidP="003C388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- 3 рабочих дня</w:t>
            </w:r>
          </w:p>
          <w:p w:rsidR="00750F15" w:rsidRPr="00BE0C2F" w:rsidRDefault="00750F15" w:rsidP="003C3880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решение органа: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решения об отказе – 5 рабочих дней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результатов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1 рабочий день</w:t>
            </w:r>
          </w:p>
        </w:tc>
      </w:tr>
      <w:tr w:rsidR="00750F15" w:rsidRPr="00BE0C2F" w:rsidTr="0017311F">
        <w:trPr>
          <w:trHeight w:val="606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750F15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плата 100 руб.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50F15" w:rsidRPr="00BE0C2F" w:rsidRDefault="00B90572" w:rsidP="00E14089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орган - 1 рабочий день;</w:t>
            </w:r>
          </w:p>
          <w:p w:rsidR="00750F15" w:rsidRPr="00BE0C2F" w:rsidRDefault="00B90572" w:rsidP="00E14089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 w:rsidR="00750F15" w:rsidRPr="00BE0C2F" w:rsidRDefault="00750F15" w:rsidP="00E1408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50F15" w:rsidRPr="00BE0C2F" w:rsidTr="0017311F">
        <w:trPr>
          <w:trHeight w:val="71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750F15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750F15" w:rsidRPr="00BE0C2F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750F15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750F15" w:rsidRPr="00BE0C2F" w:rsidTr="0017311F">
        <w:trPr>
          <w:trHeight w:val="117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EF3FD1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12A1" w:rsidRPr="00BE0C2F" w:rsidRDefault="000912A1" w:rsidP="000912A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750F15" w:rsidRPr="00BE0C2F" w:rsidRDefault="00750F15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750F15" w:rsidRPr="00BE0C2F" w:rsidRDefault="00B90572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750F15" w:rsidRPr="00BE0C2F" w:rsidTr="0017311F">
        <w:trPr>
          <w:trHeight w:val="2064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EF3FD1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750F15" w:rsidRPr="00BE0C2F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размещение информации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- 3 рабочих дня</w:t>
            </w:r>
          </w:p>
          <w:p w:rsidR="00750F15" w:rsidRPr="00BE0C2F" w:rsidRDefault="00750F15" w:rsidP="00D30F90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B90572" w:rsidP="003E593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D76EA5" w:rsidRPr="00BE0C2F" w:rsidTr="00D76EA5">
        <w:trPr>
          <w:trHeight w:val="71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D76EA5" w:rsidRPr="00D76EA5" w:rsidRDefault="00D76EA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76EA5">
              <w:rPr>
                <w:rFonts w:ascii="Arial" w:hAnsi="Arial" w:cs="Arial"/>
                <w:iCs/>
                <w:color w:val="4E102D"/>
                <w:sz w:val="21"/>
                <w:szCs w:val="21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6EA5" w:rsidRPr="00D76EA5" w:rsidRDefault="00D76EA5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76EA5">
              <w:rPr>
                <w:rFonts w:ascii="Arial" w:hAnsi="Arial" w:cs="Arial"/>
                <w:iCs/>
                <w:color w:val="4E102D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76EA5" w:rsidRPr="00D76EA5" w:rsidRDefault="00D76EA5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76EA5">
              <w:rPr>
                <w:rFonts w:ascii="Arial" w:hAnsi="Arial" w:cs="Arial"/>
                <w:iCs/>
                <w:color w:val="4E102D"/>
                <w:sz w:val="21"/>
                <w:szCs w:val="21"/>
              </w:rPr>
              <w:t>в день обращения</w:t>
            </w:r>
          </w:p>
        </w:tc>
      </w:tr>
      <w:tr w:rsidR="00750F15" w:rsidRPr="00D81421" w:rsidTr="0017311F">
        <w:trPr>
          <w:trHeight w:val="131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750F15" w:rsidRPr="00EF3FD1" w:rsidRDefault="00750F15" w:rsidP="00EF3FD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993300"/>
                <w:lang w:eastAsia="ru-RU"/>
              </w:rPr>
            </w:pPr>
            <w:r w:rsidRPr="00750F15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 w:rsidR="00EF3FD1" w:rsidRPr="00BE0C2F" w:rsidTr="0017311F">
        <w:trPr>
          <w:trHeight w:val="390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EF3FD1" w:rsidRPr="00BE0C2F" w:rsidRDefault="00E941BD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 обращения</w:t>
            </w:r>
          </w:p>
        </w:tc>
      </w:tr>
      <w:tr w:rsidR="00EF3FD1" w:rsidRPr="00D81421" w:rsidTr="0017311F">
        <w:trPr>
          <w:trHeight w:val="155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EF3FD1" w:rsidRPr="006E5FC2" w:rsidRDefault="00EF3FD1" w:rsidP="006E5FC2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993300"/>
                <w:lang w:eastAsia="ru-RU"/>
              </w:rPr>
            </w:pPr>
            <w:proofErr w:type="spellStart"/>
            <w:r w:rsidRPr="00EF3FD1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EF3FD1" w:rsidRPr="00BE0C2F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ним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EF3FD1" w:rsidRPr="00BE0C2F" w:rsidRDefault="00733857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пошлина от 200 до 66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 000 рублей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регистрация прав – 9 рабочих 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государственный кадастровый учет– 7 рабочих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государственный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кадастровый учета и государственная регистрация прав – 12 рабочих 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регистрация ипотеки жилых помещений – 7 рабочих дней</w:t>
            </w:r>
          </w:p>
          <w:p w:rsidR="00EF3FD1" w:rsidRPr="003E593A" w:rsidRDefault="00EF3FD1" w:rsidP="003C3880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регистрация прав на основании нотариально удостоверенных документов – 5 рабочих дней</w:t>
            </w:r>
          </w:p>
        </w:tc>
      </w:tr>
      <w:tr w:rsidR="00EF3FD1" w:rsidRPr="00BE0C2F" w:rsidTr="0017311F">
        <w:trPr>
          <w:trHeight w:val="471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3FD1" w:rsidRPr="00BE0C2F" w:rsidRDefault="00733857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размер платы от 920 до 4160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EF3FD1" w:rsidRPr="00BE0C2F" w:rsidRDefault="00EF3FD1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EF3FD1" w:rsidRPr="00BE0C2F" w:rsidTr="0017311F">
        <w:trPr>
          <w:trHeight w:val="703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услуга </w:t>
            </w: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№ 119-ФЗ от 01.05.2016 года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EF3FD1" w:rsidRPr="00BE0C2F" w:rsidRDefault="00D843EF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 обращения</w:t>
            </w:r>
          </w:p>
        </w:tc>
      </w:tr>
      <w:tr w:rsidR="00EF3FD1" w:rsidRPr="00BE0C2F" w:rsidTr="0017311F">
        <w:trPr>
          <w:trHeight w:val="155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EF3FD1" w:rsidRPr="00BE0C2F" w:rsidRDefault="00EF3FD1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proofErr w:type="spellStart"/>
            <w:r w:rsidRPr="00BE0C2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EF3FD1" w:rsidRPr="00BE0C2F" w:rsidTr="0017311F">
        <w:trPr>
          <w:trHeight w:val="682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EF3FD1" w:rsidRPr="00BE0C2F" w:rsidRDefault="00EF3FD1" w:rsidP="00EF3FD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EF3FD1" w:rsidRDefault="005C3D0C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  <w:p w:rsidR="00C605D2" w:rsidRPr="00BE0C2F" w:rsidRDefault="00C605D2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287" w:type="dxa"/>
            <w:shd w:val="clear" w:color="000000" w:fill="F5EAE0"/>
            <w:vAlign w:val="center"/>
          </w:tcPr>
          <w:p w:rsidR="00EF3FD1" w:rsidRPr="00BE0C2F" w:rsidRDefault="00E941BD" w:rsidP="003C388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в день обращения</w:t>
            </w:r>
          </w:p>
        </w:tc>
      </w:tr>
      <w:tr w:rsidR="005C3D0C" w:rsidRPr="00BE0C2F" w:rsidTr="0017311F">
        <w:trPr>
          <w:trHeight w:val="682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5C3D0C" w:rsidRPr="00BE0C2F" w:rsidRDefault="005C3D0C" w:rsidP="00EF3FD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3D0C" w:rsidRPr="00BE0C2F" w:rsidRDefault="005C3D0C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C3D0C" w:rsidRPr="00BE0C2F" w:rsidRDefault="005C3D0C" w:rsidP="003C388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дней со дня поступления запроса в орган</w:t>
            </w:r>
          </w:p>
        </w:tc>
      </w:tr>
      <w:tr w:rsidR="00FE2B73" w:rsidRPr="00D81421" w:rsidTr="0017311F">
        <w:trPr>
          <w:trHeight w:val="151"/>
          <w:jc w:val="center"/>
        </w:trPr>
        <w:tc>
          <w:tcPr>
            <w:tcW w:w="10461" w:type="dxa"/>
            <w:gridSpan w:val="3"/>
            <w:shd w:val="clear" w:color="000000" w:fill="F5EAE0"/>
            <w:vAlign w:val="center"/>
          </w:tcPr>
          <w:p w:rsidR="00FE2B73" w:rsidRPr="00D81421" w:rsidRDefault="00277BF3" w:rsidP="009B5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Социальный</w:t>
            </w:r>
            <w:r w:rsidR="006C1393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</w:t>
            </w:r>
            <w:r w:rsidR="009B5B05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</w:t>
            </w:r>
            <w:r w:rsidR="006C1393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онд Росси</w:t>
            </w:r>
            <w:r w:rsidR="009B5B05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и</w:t>
            </w:r>
          </w:p>
        </w:tc>
      </w:tr>
      <w:tr w:rsidR="006C1393" w:rsidRPr="00BE0C2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 – 1 месяц</w:t>
            </w:r>
          </w:p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документа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5 рабочих дней</w:t>
            </w:r>
          </w:p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6C1393" w:rsidRPr="00BE0C2F" w:rsidTr="0017311F">
        <w:trPr>
          <w:trHeight w:val="667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 – 1 месяц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документа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2 рабочих дней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6C1393" w:rsidRPr="00BE0C2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2 рабочих дня (но не позднее 1 октября текущего года)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принятие решения органом – 5 рабочих дней</w:t>
            </w:r>
          </w:p>
        </w:tc>
      </w:tr>
      <w:tr w:rsidR="006C1393" w:rsidRPr="00BE0C2F" w:rsidTr="0017311F">
        <w:trPr>
          <w:trHeight w:val="698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</w:tc>
      </w:tr>
      <w:tr w:rsidR="006C1393" w:rsidRPr="00BE0C2F" w:rsidTr="0017311F">
        <w:trPr>
          <w:trHeight w:val="705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BE0C2F" w:rsidRDefault="004F3A82" w:rsidP="007D1AA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</w:t>
            </w:r>
            <w:r w:rsid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  <w:p w:rsidR="00DE0E10" w:rsidRPr="00DE0E10" w:rsidRDefault="006C1393" w:rsidP="00DE0E1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документов </w:t>
            </w:r>
            <w:r w:rsid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из органа - в</w:t>
            </w:r>
            <w:r w:rsidR="00DE0E10" w:rsidRP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момент получения ответа от соответствующего вида сведений 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6C1393" w:rsidRPr="00BE0C2F" w:rsidTr="008C173D">
        <w:trPr>
          <w:trHeight w:val="173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максимальный срок – 5 рабочих дней</w:t>
            </w:r>
          </w:p>
        </w:tc>
      </w:tr>
      <w:tr w:rsidR="006C1393" w:rsidRPr="00BE0C2F" w:rsidTr="008C173D">
        <w:trPr>
          <w:trHeight w:val="225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дств дл</w:t>
            </w:r>
            <w:proofErr w:type="gramEnd"/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я финансирования накопительной пенсии в Российской Федерации»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:rsidTr="008C173D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6C1393" w:rsidRPr="008C173D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6C1393" w:rsidRPr="008C173D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6C1393" w:rsidRPr="008C173D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  <w:p w:rsidR="006C1393" w:rsidRPr="008C173D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передача результатов из органа в </w:t>
            </w:r>
            <w:r w:rsidR="00D843EF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1 рабочий день</w:t>
            </w:r>
          </w:p>
        </w:tc>
      </w:tr>
      <w:tr w:rsidR="006C1393" w:rsidRPr="00BE0C2F" w:rsidTr="008C173D">
        <w:trPr>
          <w:trHeight w:val="745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8C173D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8C173D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8C173D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  <w:p w:rsidR="006C1393" w:rsidRPr="008C173D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6C1393" w:rsidRPr="00BE0C2F" w:rsidTr="008C173D">
        <w:trPr>
          <w:trHeight w:val="30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6C1393" w:rsidRPr="008C173D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Информирование граждан об отнесении к категории граждан </w:t>
            </w:r>
            <w:proofErr w:type="spell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предпенсионного</w:t>
            </w:r>
            <w:proofErr w:type="spell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возраста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6C1393" w:rsidRPr="008C173D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6C1393" w:rsidRPr="008C173D" w:rsidRDefault="006C1393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 3-х рабочих дней</w:t>
            </w:r>
          </w:p>
        </w:tc>
      </w:tr>
      <w:tr w:rsidR="006C1393" w:rsidRPr="00BE0C2F" w:rsidTr="008C173D">
        <w:trPr>
          <w:trHeight w:val="1015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6C1393" w:rsidRPr="008C173D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 заявления для размещения сведений о транспортном средстве, управляемом инвалидом, или транспортном средстве, перевозящем 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инвалида и (или) ребенка-инвалида, в федеральной государственной информационной системе «Федеральный реестр инвалидов»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93" w:rsidRPr="008C173D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C1393" w:rsidRPr="008C173D" w:rsidRDefault="006C1393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9B32E8" w:rsidRPr="00D81421" w:rsidTr="008C173D">
        <w:trPr>
          <w:trHeight w:val="134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9B32E8" w:rsidRPr="008C173D" w:rsidRDefault="009B32E8" w:rsidP="00AC3722">
            <w:pPr>
              <w:rPr>
                <w:rFonts w:ascii="Arial" w:eastAsia="Times New Roman" w:hAnsi="Arial" w:cs="Arial"/>
                <w:b/>
                <w:bCs/>
                <w:iCs/>
                <w:color w:val="623B2A"/>
                <w:lang w:eastAsia="ru-RU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9B32E8" w:rsidRPr="008C173D" w:rsidRDefault="009B32E8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9B32E8" w:rsidRPr="008C173D" w:rsidRDefault="009B32E8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261BF" w:rsidRPr="00D81421" w:rsidTr="004A12E8">
        <w:trPr>
          <w:trHeight w:val="647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4261BF" w:rsidRPr="008C173D" w:rsidRDefault="004261BF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</w:t>
            </w:r>
            <w:r w:rsidR="00282294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семей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61BF" w:rsidRPr="008C173D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261BF" w:rsidRPr="008C173D" w:rsidRDefault="004261BF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14031" w:rsidRPr="00D81421" w:rsidTr="008C173D">
        <w:trPr>
          <w:trHeight w:val="134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414031" w:rsidRPr="008C173D" w:rsidRDefault="005B0E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мер социальной поддержки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  <w:shd w:val="clear" w:color="auto" w:fill="F5EAE0"/>
              </w:rPr>
              <w:t>,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414031" w:rsidRPr="008C173D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414031" w:rsidRPr="008C173D" w:rsidRDefault="00206186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261BF" w:rsidRPr="009B32E8" w:rsidTr="0017311F">
        <w:trPr>
          <w:trHeight w:val="67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4261BF" w:rsidRPr="008C173D" w:rsidRDefault="0020618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4261BF" w:rsidRPr="008C173D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261BF" w:rsidRPr="008C173D" w:rsidRDefault="00206186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55915" w:rsidRPr="009B32E8" w:rsidTr="008C173D">
        <w:trPr>
          <w:trHeight w:val="67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B55915" w:rsidRPr="008C173D" w:rsidRDefault="00B55915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B55915" w:rsidRPr="008C173D" w:rsidRDefault="00B55915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B55915" w:rsidRPr="008C173D" w:rsidRDefault="00B55915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B55915" w:rsidRPr="009B32E8" w:rsidTr="0017311F">
        <w:trPr>
          <w:trHeight w:val="67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B55915" w:rsidRPr="008C173D" w:rsidRDefault="00B55915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8C173D"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  <w:t xml:space="preserve"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</w:t>
            </w:r>
            <w:r w:rsidRPr="008C173D"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  <w:lastRenderedPageBreak/>
              <w:t>также в связи с прекращением деятельности иными физическими лицами, чья</w:t>
            </w:r>
            <w:proofErr w:type="gramEnd"/>
            <w:r w:rsidRPr="008C173D"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C173D"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B55915" w:rsidRPr="008C173D" w:rsidRDefault="00B55915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55915" w:rsidRPr="008C173D" w:rsidRDefault="00B55915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A30726" w:rsidRPr="009B32E8" w:rsidTr="008C173D">
        <w:trPr>
          <w:trHeight w:val="67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910032" w:rsidRPr="008C173D" w:rsidRDefault="00277BF3" w:rsidP="003132C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Предоставление ежемесячного пособия в связи с рождением и воспитанием ребенка            </w:t>
            </w:r>
          </w:p>
          <w:p w:rsidR="00277BF3" w:rsidRPr="008C173D" w:rsidRDefault="00277BF3" w:rsidP="003132C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            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A30726" w:rsidRPr="008C173D" w:rsidRDefault="0078273F" w:rsidP="00F70FEC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277BF3" w:rsidRPr="008C173D" w:rsidRDefault="00277BF3" w:rsidP="005C3D0C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A30726" w:rsidRPr="00BE0C2F" w:rsidTr="008C173D">
        <w:trPr>
          <w:trHeight w:val="765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A30726" w:rsidRPr="008C173D" w:rsidRDefault="00A3072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0726" w:rsidRPr="008C173D" w:rsidRDefault="00A3072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30726" w:rsidRPr="008C173D" w:rsidRDefault="00A30726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</w:t>
            </w:r>
          </w:p>
          <w:p w:rsidR="00A30726" w:rsidRPr="008C173D" w:rsidRDefault="00A30726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– 5 рабочих дней</w:t>
            </w:r>
          </w:p>
          <w:p w:rsidR="00A30726" w:rsidRPr="008C173D" w:rsidRDefault="00A30726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снятие с регистрационного учета – 14 дней</w:t>
            </w:r>
          </w:p>
          <w:p w:rsidR="00A30726" w:rsidRPr="008C173D" w:rsidRDefault="00A30726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 w:rsidR="00A30726" w:rsidRPr="00BE0C2F" w:rsidTr="008C173D">
        <w:trPr>
          <w:trHeight w:val="71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A30726" w:rsidRPr="008C173D" w:rsidRDefault="00A3072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A30726" w:rsidRPr="008C173D" w:rsidRDefault="00A3072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A30726" w:rsidRPr="008C173D" w:rsidRDefault="00A3072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2 рабочих дня</w:t>
            </w:r>
          </w:p>
        </w:tc>
      </w:tr>
      <w:tr w:rsidR="00A30726" w:rsidRPr="00BE0C2F" w:rsidTr="008C173D">
        <w:trPr>
          <w:trHeight w:val="62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290C1B" w:rsidRPr="008C173D" w:rsidRDefault="00A30726" w:rsidP="0078273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ветеринарное обслуживание собак-проводников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290C1B" w:rsidRPr="008C173D" w:rsidRDefault="0078273F" w:rsidP="0078273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30726" w:rsidRPr="008C173D" w:rsidRDefault="00A3072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2 рабочих дня</w:t>
            </w:r>
          </w:p>
        </w:tc>
      </w:tr>
      <w:tr w:rsidR="00F257C3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F5EAE0"/>
          </w:tcPr>
          <w:p w:rsidR="00194351" w:rsidRPr="008C173D" w:rsidRDefault="00194351" w:rsidP="00B3255F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r w:rsidRPr="008C173D">
              <w:rPr>
                <w:color w:val="623B2A"/>
                <w:sz w:val="21"/>
                <w:szCs w:val="21"/>
              </w:rPr>
              <w:lastRenderedPageBreak/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8C173D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8C173D" w:rsidRDefault="00F257C3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</w:t>
            </w:r>
            <w:r w:rsidR="00194351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ча документов из МФЦ в Орган – 2 рабочих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194351"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дня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</w:p>
          <w:p w:rsidR="00194351" w:rsidRPr="008C173D" w:rsidRDefault="00194351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DB59C6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DB59C6" w:rsidRPr="008C173D" w:rsidRDefault="00DB59C6" w:rsidP="008C173D">
            <w:pPr>
              <w:pStyle w:val="ConsPlusNormal"/>
              <w:spacing w:line="276" w:lineRule="auto"/>
              <w:outlineLvl w:val="2"/>
              <w:rPr>
                <w:color w:val="623B2A"/>
                <w:sz w:val="21"/>
                <w:szCs w:val="21"/>
              </w:rPr>
            </w:pPr>
            <w:r w:rsidRPr="008C173D">
              <w:rPr>
                <w:iCs/>
                <w:color w:val="623B2A"/>
                <w:sz w:val="21"/>
                <w:szCs w:val="21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59C6" w:rsidRPr="008C173D" w:rsidRDefault="00DB59C6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B59C6" w:rsidRPr="008C173D" w:rsidRDefault="00DB59C6" w:rsidP="00DB59C6">
            <w:pPr>
              <w:autoSpaceDE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DB59C6" w:rsidRPr="008C173D" w:rsidRDefault="00DB59C6" w:rsidP="00DB59C6">
            <w:pPr>
              <w:autoSpaceDE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DB59C6" w:rsidRPr="008C173D" w:rsidRDefault="00DB59C6" w:rsidP="00DB59C6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</w:t>
            </w:r>
            <w:r w:rsidRPr="008C173D">
              <w:rPr>
                <w:color w:val="623B2A"/>
                <w:sz w:val="21"/>
                <w:szCs w:val="21"/>
              </w:rPr>
              <w:t> 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DB59C6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DB59C6" w:rsidRPr="008C173D" w:rsidRDefault="00DB59C6" w:rsidP="008C173D">
            <w:pPr>
              <w:pStyle w:val="ConsPlusNormal"/>
              <w:spacing w:line="276" w:lineRule="auto"/>
              <w:outlineLvl w:val="2"/>
              <w:rPr>
                <w:color w:val="623B2A"/>
                <w:sz w:val="21"/>
                <w:szCs w:val="21"/>
              </w:rPr>
            </w:pPr>
            <w:r w:rsidRPr="008C173D">
              <w:rPr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DB59C6" w:rsidRPr="008C173D" w:rsidRDefault="00DB59C6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DB59C6" w:rsidRPr="008C173D" w:rsidRDefault="00DB59C6" w:rsidP="00DB59C6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DB59C6" w:rsidRPr="008C173D" w:rsidRDefault="00DB59C6" w:rsidP="00DB59C6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DB59C6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DB59C6" w:rsidRPr="008C173D" w:rsidRDefault="00DB59C6" w:rsidP="008C173D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r w:rsidRPr="008C173D">
              <w:rPr>
                <w:iCs/>
                <w:color w:val="623B2A"/>
                <w:sz w:val="21"/>
                <w:szCs w:val="21"/>
              </w:rPr>
              <w:lastRenderedPageBreak/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B59C6" w:rsidRPr="008C173D" w:rsidRDefault="00DB59C6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B59C6" w:rsidRPr="008C173D" w:rsidRDefault="00DB59C6" w:rsidP="00DB59C6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DB59C6" w:rsidRPr="008C173D" w:rsidRDefault="00DB59C6" w:rsidP="00DB59C6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8C173D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F5EAE0"/>
          </w:tcPr>
          <w:p w:rsidR="008C173D" w:rsidRPr="008C173D" w:rsidRDefault="008C173D" w:rsidP="00B3255F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proofErr w:type="gramStart"/>
            <w:r w:rsidRPr="008C173D">
              <w:rPr>
                <w:iCs/>
                <w:color w:val="623B2A"/>
                <w:sz w:val="21"/>
                <w:szCs w:val="21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</w:t>
            </w:r>
            <w:proofErr w:type="gramEnd"/>
            <w:r w:rsidRPr="008C173D">
              <w:rPr>
                <w:iCs/>
                <w:color w:val="623B2A"/>
                <w:sz w:val="21"/>
                <w:szCs w:val="21"/>
              </w:rPr>
              <w:t xml:space="preserve">, </w:t>
            </w:r>
            <w:proofErr w:type="gramStart"/>
            <w:r w:rsidRPr="008C173D">
              <w:rPr>
                <w:iCs/>
                <w:color w:val="623B2A"/>
                <w:sz w:val="21"/>
                <w:szCs w:val="21"/>
              </w:rPr>
              <w:t xml:space="preserve">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</w:t>
            </w:r>
            <w:proofErr w:type="spellStart"/>
            <w:r w:rsidRPr="008C173D">
              <w:rPr>
                <w:iCs/>
                <w:color w:val="623B2A"/>
                <w:sz w:val="21"/>
                <w:szCs w:val="21"/>
              </w:rPr>
              <w:t>организаци</w:t>
            </w:r>
            <w:proofErr w:type="spellEnd"/>
            <w:proofErr w:type="gramEnd"/>
          </w:p>
        </w:tc>
        <w:tc>
          <w:tcPr>
            <w:tcW w:w="3118" w:type="dxa"/>
            <w:shd w:val="clear" w:color="auto" w:fill="F5EAE0"/>
            <w:vAlign w:val="center"/>
          </w:tcPr>
          <w:p w:rsidR="008C173D" w:rsidRPr="008C173D" w:rsidRDefault="008C173D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8C173D" w:rsidRPr="008C173D" w:rsidRDefault="008C173D" w:rsidP="008C173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8C173D" w:rsidRPr="008C173D" w:rsidRDefault="008C173D" w:rsidP="008C173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пособие назначается не позднее 10 рабочих дней </w:t>
            </w:r>
            <w:proofErr w:type="gram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8C173D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8C173D" w:rsidRPr="008C173D" w:rsidRDefault="008C173D" w:rsidP="008C173D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r w:rsidRPr="008C173D">
              <w:rPr>
                <w:iCs/>
                <w:color w:val="623B2A"/>
                <w:sz w:val="21"/>
                <w:szCs w:val="21"/>
              </w:rPr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8C173D" w:rsidRPr="008C173D" w:rsidRDefault="008C173D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8C173D" w:rsidRPr="008C173D" w:rsidRDefault="008C173D" w:rsidP="008C173D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электронного взаимодействия, срок назначения пособия продлевается на 20 рабочих дней.</w:t>
            </w:r>
          </w:p>
        </w:tc>
      </w:tr>
      <w:tr w:rsidR="008C173D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8C173D" w:rsidRPr="008C173D" w:rsidRDefault="008C173D" w:rsidP="008C173D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r w:rsidRPr="008C173D">
              <w:rPr>
                <w:iCs/>
                <w:color w:val="623B2A"/>
                <w:sz w:val="21"/>
                <w:szCs w:val="21"/>
              </w:rPr>
              <w:lastRenderedPageBreak/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173D" w:rsidRPr="008C173D" w:rsidRDefault="008C173D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173D" w:rsidRPr="008C173D" w:rsidRDefault="008C173D" w:rsidP="008C173D">
            <w:pPr>
              <w:spacing w:after="0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>с даты приема</w:t>
            </w:r>
            <w:proofErr w:type="gramEnd"/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>непоступления</w:t>
            </w:r>
            <w:proofErr w:type="spellEnd"/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8C173D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F5EAE0"/>
          </w:tcPr>
          <w:p w:rsidR="008C173D" w:rsidRPr="008C173D" w:rsidRDefault="008C173D" w:rsidP="00B3255F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proofErr w:type="gramStart"/>
            <w:r w:rsidRPr="008C173D">
              <w:rPr>
                <w:iCs/>
                <w:color w:val="623B2A"/>
                <w:sz w:val="21"/>
                <w:szCs w:val="21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8C173D">
              <w:rPr>
                <w:iCs/>
                <w:color w:val="623B2A"/>
                <w:sz w:val="21"/>
                <w:szCs w:val="21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8C173D" w:rsidRPr="008C173D" w:rsidRDefault="008C173D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8C173D" w:rsidRPr="00BE0C2F" w:rsidTr="008C173D">
        <w:trPr>
          <w:trHeight w:val="1626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8C173D" w:rsidRPr="008C173D" w:rsidRDefault="008C173D" w:rsidP="008C173D">
            <w:pPr>
              <w:pStyle w:val="ConsPlusNormal"/>
              <w:spacing w:line="276" w:lineRule="auto"/>
              <w:outlineLvl w:val="2"/>
              <w:rPr>
                <w:iCs/>
                <w:color w:val="623B2A"/>
                <w:sz w:val="21"/>
                <w:szCs w:val="21"/>
              </w:rPr>
            </w:pPr>
            <w:r w:rsidRPr="008C173D">
              <w:rPr>
                <w:color w:val="623B2A"/>
                <w:sz w:val="21"/>
                <w:szCs w:val="21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173D" w:rsidRPr="008C173D" w:rsidRDefault="008C173D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173D" w:rsidRPr="008C173D" w:rsidRDefault="008C173D" w:rsidP="008C173D">
            <w:pPr>
              <w:widowControl w:val="0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Решение выносится в срок, не превышающий </w:t>
            </w:r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>10 рабочих дней со дня регистрации заявления о назначении ежегодной семейной выплаты.</w:t>
            </w:r>
          </w:p>
          <w:p w:rsidR="008C173D" w:rsidRPr="008C173D" w:rsidRDefault="008C173D" w:rsidP="008C173D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t xml:space="preserve">-Срок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(сведений), запрашиваемых в рамках межведомственного </w:t>
            </w:r>
            <w:r w:rsidRPr="008C173D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электронного взаимодействия, или предоставления недостающих документов (сведений) позднее 5 рабочих дней со дня регистрации заявления о назначении ежегодной семейной выплаты.</w:t>
            </w:r>
          </w:p>
        </w:tc>
      </w:tr>
      <w:tr w:rsidR="00F257C3" w:rsidRPr="00D81421" w:rsidTr="00F257C3">
        <w:trPr>
          <w:trHeight w:val="99"/>
          <w:jc w:val="center"/>
        </w:trPr>
        <w:tc>
          <w:tcPr>
            <w:tcW w:w="10461" w:type="dxa"/>
            <w:gridSpan w:val="3"/>
            <w:shd w:val="clear" w:color="auto" w:fill="F5EAE0"/>
            <w:vAlign w:val="center"/>
          </w:tcPr>
          <w:p w:rsidR="00F257C3" w:rsidRPr="006E5FC2" w:rsidRDefault="00F257C3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Региональные услуги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10461" w:type="dxa"/>
            <w:gridSpan w:val="3"/>
            <w:shd w:val="clear" w:color="auto" w:fill="FFFFFF" w:themeFill="background1"/>
            <w:vAlign w:val="center"/>
          </w:tcPr>
          <w:p w:rsidR="00F257C3" w:rsidRPr="003E593A" w:rsidRDefault="00F257C3" w:rsidP="00C644C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26BD2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F257C3" w:rsidRPr="003E593A" w:rsidTr="0017311F">
        <w:trPr>
          <w:trHeight w:val="451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 заявлений и организация </w:t>
            </w:r>
            <w:r w:rsidRPr="008C1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предоставления гражданам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субсидий на оплату жилых помещений и коммунальных услуг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</w:t>
            </w:r>
          </w:p>
          <w:p w:rsidR="00F257C3" w:rsidRPr="003E593A" w:rsidRDefault="00F257C3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Компенсация расходов по оплате жилого </w:t>
            </w:r>
            <w:proofErr w:type="gramStart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помещения</w:t>
            </w:r>
            <w:proofErr w:type="gramEnd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3E593A" w:rsidTr="0017311F">
        <w:trPr>
          <w:trHeight w:val="863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F257C3" w:rsidRPr="003E593A" w:rsidTr="0017311F">
        <w:trPr>
          <w:trHeight w:val="961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A533BB" w:rsidRDefault="00F257C3" w:rsidP="00A924E8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Принятие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решения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предоставлении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услуг по</w:t>
            </w:r>
            <w:r w:rsidR="00A924E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сурдопереводу</w:t>
            </w:r>
            <w:proofErr w:type="spellEnd"/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инвалидам по слуху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533BB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961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9B4136" w:rsidRDefault="00F257C3" w:rsidP="009B413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Принятие решения об обеспечении техническими и </w:t>
            </w:r>
            <w:proofErr w:type="spellStart"/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тифлотехническими</w:t>
            </w:r>
            <w:proofErr w:type="spellEnd"/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средствами реабилитации инвалидов с заболеванием опорно-двигательного аппарата, </w:t>
            </w:r>
          </w:p>
          <w:p w:rsidR="00F257C3" w:rsidRPr="009B4136" w:rsidRDefault="00F257C3" w:rsidP="009B413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9B4136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9B4136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481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о(</w:t>
            </w:r>
            <w:proofErr w:type="gramEnd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ей) инвалидом»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1036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календарных 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765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компенсации за прое</w:t>
            </w:r>
            <w:proofErr w:type="gramStart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зд в пр</w:t>
            </w:r>
            <w:proofErr w:type="gramEnd"/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реабилитированным гражданам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225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3D1B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6D13DA">
        <w:trPr>
          <w:trHeight w:val="123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Ежемесячная выплата региональным льготникам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3E593A" w:rsidTr="00E02619">
        <w:trPr>
          <w:trHeight w:val="663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6D13DA">
        <w:trPr>
          <w:trHeight w:val="640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0B1964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C644C2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информации, прием документов органами опеки и попечительства от лиц,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 w:rsidR="00F257C3" w:rsidRPr="003E593A" w:rsidTr="006D13DA">
        <w:trPr>
          <w:trHeight w:val="372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F257C3" w:rsidRPr="003E593A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ежемесячных денежных выплат на полноценное питание беременных женщин из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10 рабочих дней со дня регистрации заявления со всеми необходимыми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документами</w:t>
            </w: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257C3" w:rsidRPr="003E593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0B1964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3E593A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 </w:t>
            </w:r>
          </w:p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3E593A" w:rsidRDefault="00F257C3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F257C3" w:rsidRPr="003E593A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034B04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Выдача удостоверения, подтверждающего статус многодетной семьи в Российской Федерации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213ED6" w:rsidRDefault="00F257C3" w:rsidP="00213ED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49 рабочих дней</w:t>
            </w:r>
          </w:p>
        </w:tc>
      </w:tr>
      <w:tr w:rsidR="00213ED6" w:rsidRPr="003E593A" w:rsidTr="006D13DA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213ED6" w:rsidRPr="009C7E6D" w:rsidRDefault="00213ED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C7E6D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3ED6" w:rsidRDefault="00213ED6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13ED6" w:rsidRDefault="00213ED6" w:rsidP="00213ED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BA47CE" w:rsidRPr="00BA47CE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BA47CE" w:rsidRPr="00BA47CE" w:rsidRDefault="00BA47CE" w:rsidP="004261B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A47CE">
              <w:rPr>
                <w:rFonts w:ascii="Arial" w:hAnsi="Arial" w:cs="Arial"/>
                <w:color w:val="4E102D"/>
                <w:spacing w:val="2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BA47CE" w:rsidRPr="00BA47CE" w:rsidRDefault="00BA47CE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A47CE">
              <w:rPr>
                <w:rFonts w:ascii="Arial" w:hAnsi="Arial" w:cs="Arial"/>
                <w:iCs/>
                <w:color w:val="4E102D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BA47CE" w:rsidRPr="00BA47CE" w:rsidRDefault="00BA47CE" w:rsidP="00213ED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A47CE">
              <w:rPr>
                <w:rFonts w:ascii="Arial" w:hAnsi="Arial" w:cs="Arial"/>
                <w:iCs/>
                <w:color w:val="4E102D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F257C3" w:rsidRPr="00D81421" w:rsidTr="0017311F">
        <w:trPr>
          <w:trHeight w:val="254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E941BD" w:rsidRDefault="00F257C3" w:rsidP="004261BF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F257C3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3E593A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3E593A" w:rsidRDefault="00F257C3" w:rsidP="000B196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6D13DA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6D13DA" w:rsidRPr="006D13DA" w:rsidRDefault="006D13DA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13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6D13DA" w:rsidRPr="006D13DA" w:rsidRDefault="006D13DA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13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6D13DA" w:rsidRPr="006D13DA" w:rsidRDefault="006D13DA" w:rsidP="000B196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13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Максимальный срок оказания услуги- 30 календарных дней</w:t>
            </w:r>
          </w:p>
        </w:tc>
      </w:tr>
      <w:tr w:rsidR="00F257C3" w:rsidRPr="00D81421" w:rsidTr="0017311F">
        <w:trPr>
          <w:trHeight w:val="221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F9329F" w:rsidRDefault="00F257C3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строительства, архитектуры и территориального развития Ростовской области</w:t>
            </w:r>
          </w:p>
        </w:tc>
      </w:tr>
      <w:tr w:rsidR="00F257C3" w:rsidRPr="00D43C4B" w:rsidTr="0017311F">
        <w:trPr>
          <w:trHeight w:val="1598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</w:t>
            </w: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F257C3" w:rsidRPr="00D43C4B" w:rsidTr="0017311F">
        <w:trPr>
          <w:trHeight w:val="1550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F257C3" w:rsidRPr="00D81421" w:rsidTr="0017311F">
        <w:trPr>
          <w:trHeight w:val="144"/>
          <w:jc w:val="center"/>
        </w:trPr>
        <w:tc>
          <w:tcPr>
            <w:tcW w:w="10461" w:type="dxa"/>
            <w:gridSpan w:val="3"/>
            <w:shd w:val="clear" w:color="000000" w:fill="F5EAE0"/>
            <w:vAlign w:val="center"/>
          </w:tcPr>
          <w:p w:rsidR="00F257C3" w:rsidRPr="00F9329F" w:rsidRDefault="00F257C3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природных ресурсов и экологии Ростовской области</w:t>
            </w:r>
          </w:p>
        </w:tc>
      </w:tr>
      <w:tr w:rsidR="00F257C3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F257C3" w:rsidRPr="00D81421" w:rsidTr="0017311F">
        <w:trPr>
          <w:trHeight w:val="305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F257C3" w:rsidRPr="00D81421" w:rsidTr="0017311F">
        <w:trPr>
          <w:trHeight w:val="42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869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«Выдача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653674" w:rsidP="00692BAC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пошлина – 1300 </w:t>
            </w:r>
            <w:r w:rsidR="00F257C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рублей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F257C3" w:rsidRPr="00D81421" w:rsidTr="0017311F">
        <w:trPr>
          <w:trHeight w:val="426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F257C3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F257C3" w:rsidRPr="00D81421" w:rsidTr="0017311F">
        <w:trPr>
          <w:trHeight w:val="293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F257C3" w:rsidRPr="00D81421" w:rsidTr="0017311F">
        <w:trPr>
          <w:trHeight w:val="350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F257C3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43C4B" w:rsidRDefault="00F257C3" w:rsidP="006D13D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</w:t>
            </w:r>
            <w:r w:rsidR="006D13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 аннулирование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охотничьих билетов единого федерального образца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F257C3" w:rsidRPr="00D81421" w:rsidTr="0017311F">
        <w:trPr>
          <w:trHeight w:val="72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F25DBB" w:rsidRDefault="00F257C3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Комитет по молодежной политике Ростовской области</w:t>
            </w: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F257C3" w:rsidRPr="00D43C4B" w:rsidTr="0017311F">
        <w:trPr>
          <w:trHeight w:val="27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 w:rsidR="00F257C3" w:rsidRPr="00D43C4B" w:rsidTr="0017311F">
        <w:trPr>
          <w:trHeight w:val="730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 w:rsidR="00F257C3" w:rsidRPr="00D81421" w:rsidTr="0017311F">
        <w:trPr>
          <w:trHeight w:val="77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F25DBB" w:rsidRDefault="00F257C3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Ростовской области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F257C3" w:rsidRPr="00D81421" w:rsidTr="0017311F">
        <w:trPr>
          <w:trHeight w:val="62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F25DBB" w:rsidRDefault="00F257C3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ЗАГС</w:t>
            </w: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</w:t>
            </w:r>
          </w:p>
        </w:tc>
      </w:tr>
      <w:tr w:rsidR="00F257C3" w:rsidRPr="00D43C4B" w:rsidTr="0017311F">
        <w:trPr>
          <w:trHeight w:val="297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стоимость подачи заявления в ЗАГС составляет 350 рублей.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государственной пошлины году за подачу заявления в ЗАГС на развод составляет </w:t>
            </w:r>
            <w:r w:rsidR="0065367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5000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 с каждого.</w:t>
            </w:r>
          </w:p>
          <w:p w:rsidR="00F257C3" w:rsidRPr="00D43C4B" w:rsidRDefault="00F257C3" w:rsidP="00653674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если расторжение брака происходит в одностороннем порядке, то гражданину придется самостоятельно подавать иск и сумма государственного сбора в данном случае составит </w:t>
            </w:r>
            <w:r w:rsidR="0065367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5000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пошлина,</w:t>
            </w:r>
          </w:p>
          <w:p w:rsidR="00F257C3" w:rsidRPr="00D43C4B" w:rsidRDefault="00653674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</w:t>
            </w:r>
            <w:r w:rsidR="00F257C3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 -</w:t>
            </w:r>
          </w:p>
          <w:p w:rsidR="00F257C3" w:rsidRPr="00D43C4B" w:rsidRDefault="00F257C3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F257C3" w:rsidRPr="00D43C4B" w:rsidRDefault="00653674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350</w:t>
            </w:r>
            <w:r w:rsidR="00F257C3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 </w:t>
            </w:r>
            <w:proofErr w:type="gramStart"/>
            <w:r w:rsidR="00F257C3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–з</w:t>
            </w:r>
            <w:proofErr w:type="gramEnd"/>
            <w:r w:rsidR="00F257C3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 выдачу справок из архивов органов запис</w:t>
            </w:r>
            <w:r w:rsidR="00F257C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 актов гражданского состояния.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 в день обращения</w:t>
            </w:r>
          </w:p>
        </w:tc>
      </w:tr>
      <w:tr w:rsidR="00F257C3" w:rsidRPr="00D81421" w:rsidTr="0017311F">
        <w:trPr>
          <w:trHeight w:val="84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55078F" w:rsidRDefault="00F257C3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Комитет по управлению архивным делом Ростовской области</w:t>
            </w: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F257C3" w:rsidRPr="009B5B05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5B0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F257C3" w:rsidRDefault="00F257C3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, </w:t>
            </w:r>
          </w:p>
          <w:p w:rsidR="00F257C3" w:rsidRPr="00D43C4B" w:rsidRDefault="00F257C3" w:rsidP="00391B2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пошлина - </w:t>
            </w:r>
            <w:r w:rsidRPr="00391B2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дней.</w:t>
            </w:r>
          </w:p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9A5F99" w:rsidRPr="00D43C4B" w:rsidTr="009A5F99">
        <w:trPr>
          <w:trHeight w:val="109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9A5F99" w:rsidRPr="00D43C4B" w:rsidRDefault="009A5F99" w:rsidP="009A5F99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9A5F99" w:rsidRPr="00D43C4B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9A5F99" w:rsidRPr="009A5F99" w:rsidRDefault="009A5F99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9A5F99" w:rsidRPr="009A5F99" w:rsidRDefault="009A5F99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9A5F99" w:rsidRPr="009A5F99" w:rsidRDefault="009A5F99" w:rsidP="009A5F99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9A5F99" w:rsidRPr="009A5F99" w:rsidRDefault="009A5F99" w:rsidP="009A5F99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9A5F99" w:rsidRPr="00D43C4B" w:rsidTr="0017311F">
        <w:trPr>
          <w:trHeight w:val="109"/>
          <w:jc w:val="center"/>
        </w:trPr>
        <w:tc>
          <w:tcPr>
            <w:tcW w:w="4056" w:type="dxa"/>
            <w:shd w:val="clear" w:color="000000" w:fill="F5EAE0"/>
            <w:vAlign w:val="center"/>
          </w:tcPr>
          <w:p w:rsidR="009A5F99" w:rsidRPr="009A5F99" w:rsidRDefault="009A5F99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118" w:type="dxa"/>
            <w:shd w:val="clear" w:color="000000" w:fill="F5EAE0"/>
            <w:vAlign w:val="center"/>
          </w:tcPr>
          <w:p w:rsidR="009A5F99" w:rsidRPr="009A5F99" w:rsidRDefault="009A5F99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000000" w:fill="F5EAE0"/>
            <w:vAlign w:val="center"/>
          </w:tcPr>
          <w:p w:rsidR="009A5F99" w:rsidRPr="009A5F99" w:rsidRDefault="009A5F99" w:rsidP="009A5F99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9A5F99" w:rsidRPr="009A5F99" w:rsidRDefault="009A5F99" w:rsidP="009A5F99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A5F9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F257C3" w:rsidRPr="00D81421" w:rsidTr="0017311F">
        <w:trPr>
          <w:trHeight w:val="107"/>
          <w:jc w:val="center"/>
        </w:trPr>
        <w:tc>
          <w:tcPr>
            <w:tcW w:w="10461" w:type="dxa"/>
            <w:gridSpan w:val="3"/>
            <w:shd w:val="clear" w:color="auto" w:fill="F5EAE0"/>
            <w:vAlign w:val="center"/>
          </w:tcPr>
          <w:p w:rsidR="00F257C3" w:rsidRPr="00D80380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Негосударственные услуги</w:t>
            </w:r>
          </w:p>
        </w:tc>
      </w:tr>
      <w:tr w:rsidR="00F257C3" w:rsidRPr="00D43C4B" w:rsidTr="00557CD8">
        <w:trPr>
          <w:trHeight w:val="628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Услуга по информированию о Цифровой платформе МСП РФ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услуги- 1 рабочий день</w:t>
            </w:r>
          </w:p>
        </w:tc>
      </w:tr>
      <w:tr w:rsidR="00F257C3" w:rsidRPr="00D81421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971A3" w:rsidRDefault="00F257C3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9F1BB6" w:rsidRDefault="00F257C3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9F1BB6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Прочие услуги 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9F1BB6" w:rsidRDefault="00F257C3" w:rsidP="00426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F257C3" w:rsidRPr="00D43C4B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43C4B" w:rsidRDefault="00F257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Style w:val="1"/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граждан в Единой системе идентификац</w:t>
            </w:r>
            <w:proofErr w:type="gramStart"/>
            <w:r w:rsidRPr="00DC2451">
              <w:rPr>
                <w:rStyle w:val="1"/>
                <w:rFonts w:ascii="Arial" w:hAnsi="Arial" w:cs="Arial"/>
                <w:iCs/>
                <w:color w:val="623B2A"/>
                <w:sz w:val="21"/>
                <w:szCs w:val="21"/>
              </w:rPr>
              <w:t>ии и ау</w:t>
            </w:r>
            <w:proofErr w:type="gramEnd"/>
            <w:r w:rsidRPr="00DC2451">
              <w:rPr>
                <w:rStyle w:val="1"/>
                <w:rFonts w:ascii="Arial" w:hAnsi="Arial" w:cs="Arial"/>
                <w:iCs/>
                <w:color w:val="623B2A"/>
                <w:sz w:val="21"/>
                <w:szCs w:val="21"/>
              </w:rPr>
              <w:t>тентификации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F257C3" w:rsidP="00DC245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Составление договоров на платной основе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867146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соответствии с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установленными тарифами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 день</w:t>
            </w:r>
          </w:p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C2451" w:rsidRDefault="00F257C3" w:rsidP="005E1DD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Онлайн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-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консультирование со специалистами Органов исполнительной власти и иными Организациями на базе сети МФЦ с использованием платформы для видеосвязи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«Правовая помощь онлайн»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F257C3" w:rsidP="00DC245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 по предварительной записи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Распечатывание Сертификата и Qr-кода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DC245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 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F257C3" w:rsidRPr="00DC2451" w:rsidRDefault="00F257C3" w:rsidP="00DC245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210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Распечатывание Сертификата и Qr-кода на ребенка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F257C3" w:rsidP="00AC210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C2451" w:rsidRDefault="00F257C3" w:rsidP="00AC210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 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C2101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AC2101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Подача заявления на оформление персонифицированной карты для посещения спортивного соревнования.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AC210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AC210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 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C2101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AC2101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соревнования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F257C3" w:rsidP="00AC210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C2451" w:rsidRDefault="00F257C3" w:rsidP="00AC210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 </w:t>
            </w:r>
          </w:p>
        </w:tc>
      </w:tr>
      <w:tr w:rsidR="00E02619" w:rsidTr="00E02619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E02619" w:rsidRPr="00E02619" w:rsidRDefault="00E02619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23B2A"/>
                <w:sz w:val="21"/>
                <w:szCs w:val="21"/>
                <w:lang w:eastAsia="en-US"/>
              </w:rPr>
            </w:pPr>
            <w:r w:rsidRPr="00E02619">
              <w:rPr>
                <w:rFonts w:ascii="Arial" w:hAnsi="Arial" w:cs="Arial"/>
                <w:color w:val="623B2A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E02619" w:rsidRPr="00DC2451" w:rsidRDefault="00E02619" w:rsidP="00AC210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E02619" w:rsidRPr="00DC2451" w:rsidRDefault="00E02619" w:rsidP="00AC210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F203A0">
        <w:trPr>
          <w:trHeight w:val="680"/>
          <w:jc w:val="center"/>
        </w:trPr>
        <w:tc>
          <w:tcPr>
            <w:tcW w:w="4056" w:type="dxa"/>
            <w:shd w:val="clear" w:color="auto" w:fill="auto"/>
          </w:tcPr>
          <w:p w:rsidR="00F257C3" w:rsidRPr="00AC2101" w:rsidRDefault="00F203A0" w:rsidP="00EE0DE4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F203A0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Получение результатов оказания услуги от ЕПГУ и перевод документов в электронный вид с отправкой на ЕПГУ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692BAC" w:rsidRDefault="00F257C3" w:rsidP="00EE0D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DC2451" w:rsidRDefault="00F257C3" w:rsidP="00EE0D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03A0" w:rsidTr="0017311F">
        <w:trPr>
          <w:trHeight w:val="680"/>
          <w:jc w:val="center"/>
        </w:trPr>
        <w:tc>
          <w:tcPr>
            <w:tcW w:w="4056" w:type="dxa"/>
            <w:shd w:val="clear" w:color="auto" w:fill="F5EAE0"/>
          </w:tcPr>
          <w:p w:rsidR="00F203A0" w:rsidRPr="00F203A0" w:rsidRDefault="00F203A0" w:rsidP="00EE0DE4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F203A0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Прием заявлений на установление запрета на заключение договоров об оказании услуг подвижной радиотелефонной связи и снятии такого запрета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03A0" w:rsidRPr="00DC2451" w:rsidRDefault="00F203A0" w:rsidP="00EE0DE4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03A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03A0" w:rsidRDefault="00F203A0" w:rsidP="00EE0D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C2101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lastRenderedPageBreak/>
              <w:t xml:space="preserve">Отказ от сбора и размещения </w:t>
            </w:r>
            <w:r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 xml:space="preserve">                           </w:t>
            </w: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биометрических персональных данных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Default="00F257C3" w:rsidP="00AC210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AC210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692BAC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Отзыв отказа от сбора и размещения биометрических</w:t>
            </w:r>
            <w:r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 xml:space="preserve"> </w:t>
            </w: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персональных данных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Default="00F257C3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692BAC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 xml:space="preserve">Информирование о статусе отказа </w:t>
            </w:r>
            <w:r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 xml:space="preserve">                         </w:t>
            </w:r>
            <w:r w:rsidRPr="00692BAC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ФЛ от сбора биометрии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Default="00F257C3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692BAC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Оцифровка документов в электронный вид и отправка на ЕПГУ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Default="00F257C3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F70FEC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0364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F70FEC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</w:pPr>
            <w:proofErr w:type="gramStart"/>
            <w:r w:rsidRPr="00EE0DE4">
              <w:rPr>
                <w:rFonts w:ascii="Arial" w:hAnsi="Arial" w:cs="Arial"/>
                <w:color w:val="623B2A"/>
                <w:sz w:val="21"/>
                <w:szCs w:val="21"/>
              </w:rPr>
              <w:t>Очная</w:t>
            </w:r>
            <w:proofErr w:type="gramEnd"/>
            <w:r w:rsidRPr="00EE0DE4">
              <w:rPr>
                <w:rFonts w:ascii="Arial" w:hAnsi="Arial" w:cs="Arial"/>
                <w:color w:val="623B2A"/>
                <w:sz w:val="21"/>
                <w:szCs w:val="21"/>
              </w:rPr>
              <w:t xml:space="preserve"> идентификации пользователей в целях получения сертификата УКЭП</w:t>
            </w:r>
            <w:r w:rsidRPr="00F70FEC">
              <w:rPr>
                <w:rFonts w:ascii="Arial" w:hAnsi="Arial" w:cs="Arial"/>
                <w:color w:val="623B2A"/>
                <w:sz w:val="21"/>
                <w:szCs w:val="21"/>
              </w:rPr>
              <w:t xml:space="preserve"> </w:t>
            </w:r>
            <w:r w:rsidRPr="00EE0DE4">
              <w:rPr>
                <w:rFonts w:ascii="Arial" w:hAnsi="Arial" w:cs="Arial"/>
                <w:color w:val="623B2A"/>
                <w:sz w:val="21"/>
                <w:szCs w:val="21"/>
              </w:rPr>
              <w:t>в мобильном приложении «</w:t>
            </w:r>
            <w:proofErr w:type="spellStart"/>
            <w:r w:rsidRPr="00EE0DE4">
              <w:rPr>
                <w:rFonts w:ascii="Arial" w:hAnsi="Arial" w:cs="Arial"/>
                <w:color w:val="623B2A"/>
                <w:sz w:val="21"/>
                <w:szCs w:val="21"/>
              </w:rPr>
              <w:t>Госключ</w:t>
            </w:r>
            <w:proofErr w:type="spellEnd"/>
            <w:r w:rsidRPr="00EE0DE4">
              <w:rPr>
                <w:rFonts w:ascii="Arial" w:hAnsi="Arial" w:cs="Arial"/>
                <w:color w:val="623B2A"/>
                <w:sz w:val="21"/>
                <w:szCs w:val="21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4A404B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4A404B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A404B" w:rsidTr="000364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4A404B" w:rsidRPr="00C76195" w:rsidRDefault="00603F3F" w:rsidP="00AC2101">
            <w:pPr>
              <w:pStyle w:val="2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  <w:highlight w:val="darkYellow"/>
              </w:rPr>
            </w:pPr>
            <w:r w:rsidRPr="00603F3F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 xml:space="preserve">Комплексная помощь заявителям, пострадавшим от мошенничества и </w:t>
            </w:r>
            <w:proofErr w:type="spellStart"/>
            <w:r w:rsidRPr="00603F3F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киберпреступлений</w:t>
            </w:r>
            <w:proofErr w:type="spellEnd"/>
          </w:p>
        </w:tc>
        <w:tc>
          <w:tcPr>
            <w:tcW w:w="3118" w:type="dxa"/>
            <w:shd w:val="clear" w:color="auto" w:fill="F5EAE0"/>
            <w:vAlign w:val="center"/>
          </w:tcPr>
          <w:p w:rsidR="004A404B" w:rsidRPr="00DC2451" w:rsidRDefault="004A404B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4A404B" w:rsidRDefault="004A404B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A404B" w:rsidTr="00603F3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4A404B" w:rsidRPr="00EE0DE4" w:rsidRDefault="00603F3F" w:rsidP="00AC2101">
            <w:pPr>
              <w:pStyle w:val="2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603F3F">
              <w:rPr>
                <w:rFonts w:ascii="Arial" w:hAnsi="Arial" w:cs="Arial"/>
                <w:color w:val="623B2A"/>
                <w:sz w:val="21"/>
                <w:szCs w:val="21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404B" w:rsidRPr="00DC2451" w:rsidRDefault="004A404B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A404B" w:rsidRDefault="004A404B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4A404B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4A404B" w:rsidRPr="00EE0DE4" w:rsidRDefault="00603F3F" w:rsidP="00AC2101">
            <w:pPr>
              <w:pStyle w:val="2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603F3F">
              <w:rPr>
                <w:rFonts w:ascii="Arial" w:eastAsia="Calibri" w:hAnsi="Arial" w:cs="Arial"/>
                <w:color w:val="663300"/>
                <w:sz w:val="21"/>
                <w:szCs w:val="21"/>
                <w:lang w:eastAsia="en-US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4A404B" w:rsidRPr="00DC2451" w:rsidRDefault="004A404B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4A404B" w:rsidRDefault="004A404B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F257C3" w:rsidTr="00603F3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17311F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shd w:val="clear" w:color="auto" w:fill="FFFFFF" w:themeFill="background1"/>
                <w:lang w:eastAsia="en-US"/>
              </w:rPr>
            </w:pPr>
            <w:r w:rsidRPr="0017311F">
              <w:rPr>
                <w:rFonts w:ascii="Arial" w:hAnsi="Arial" w:cs="Arial"/>
                <w:color w:val="623B2A"/>
                <w:sz w:val="21"/>
                <w:szCs w:val="21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DC2451" w:rsidRDefault="00F257C3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17311F" w:rsidRDefault="00F257C3" w:rsidP="00AC2101">
            <w:pPr>
              <w:pStyle w:val="2"/>
              <w:spacing w:after="0" w:line="240" w:lineRule="auto"/>
              <w:rPr>
                <w:rFonts w:ascii="Arial" w:eastAsia="Calibri" w:hAnsi="Arial" w:cs="Arial"/>
                <w:color w:val="663300"/>
                <w:sz w:val="21"/>
                <w:szCs w:val="21"/>
                <w:shd w:val="clear" w:color="auto" w:fill="FFFFFF" w:themeFill="background1"/>
                <w:lang w:eastAsia="en-US"/>
              </w:rPr>
            </w:pPr>
            <w:r w:rsidRPr="0017311F">
              <w:rPr>
                <w:rFonts w:ascii="Arial" w:hAnsi="Arial" w:cs="Arial"/>
                <w:color w:val="623B2A"/>
                <w:sz w:val="21"/>
                <w:szCs w:val="21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3101C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3101C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F257C3" w:rsidTr="00603F3F">
        <w:trPr>
          <w:trHeight w:val="109"/>
          <w:jc w:val="center"/>
        </w:trPr>
        <w:tc>
          <w:tcPr>
            <w:tcW w:w="10461" w:type="dxa"/>
            <w:gridSpan w:val="3"/>
            <w:shd w:val="clear" w:color="auto" w:fill="auto"/>
          </w:tcPr>
          <w:p w:rsidR="00F257C3" w:rsidRPr="00F70FEC" w:rsidRDefault="00F257C3" w:rsidP="0017311F">
            <w:pPr>
              <w:jc w:val="center"/>
              <w:rPr>
                <w:rFonts w:ascii="Arial" w:hAnsi="Arial" w:cs="Arial"/>
                <w:b/>
                <w:color w:val="623B2A"/>
                <w:sz w:val="21"/>
                <w:szCs w:val="21"/>
              </w:rPr>
            </w:pPr>
            <w:r w:rsidRPr="0017311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Фонд капитального ремонта</w:t>
            </w:r>
          </w:p>
        </w:tc>
      </w:tr>
      <w:tr w:rsidR="00F257C3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C2451" w:rsidRDefault="00F257C3" w:rsidP="00E848E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E848E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E848E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 день на передачу документов в организацию</w:t>
            </w:r>
          </w:p>
        </w:tc>
      </w:tr>
      <w:tr w:rsidR="00F203A0" w:rsidTr="00F203A0">
        <w:trPr>
          <w:trHeight w:val="109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03A0" w:rsidRPr="00DC2451" w:rsidRDefault="00F203A0" w:rsidP="00F203A0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03A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 ПАО «Газпром»</w:t>
            </w:r>
          </w:p>
        </w:tc>
      </w:tr>
      <w:tr w:rsidR="00F203A0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03A0" w:rsidRPr="00DC2451" w:rsidRDefault="00F203A0" w:rsidP="00E848E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Cs/>
                <w:color w:val="4E102D"/>
                <w:sz w:val="20"/>
                <w:szCs w:val="20"/>
                <w:lang w:eastAsia="ru-RU"/>
              </w:rPr>
              <w:t xml:space="preserve">Прием от заявителей заявок о заключении договора о подключении в рамках </w:t>
            </w:r>
            <w:proofErr w:type="spellStart"/>
            <w:r>
              <w:rPr>
                <w:rFonts w:ascii="Arial" w:eastAsia="Times New Roman" w:hAnsi="Arial" w:cs="Arial"/>
                <w:iCs/>
                <w:color w:val="4E102D"/>
                <w:sz w:val="20"/>
                <w:szCs w:val="20"/>
                <w:lang w:eastAsia="ru-RU"/>
              </w:rPr>
              <w:t>догазификации</w:t>
            </w:r>
            <w:proofErr w:type="spellEnd"/>
            <w:r>
              <w:rPr>
                <w:rFonts w:ascii="Arial" w:eastAsia="Times New Roman" w:hAnsi="Arial" w:cs="Arial"/>
                <w:iCs/>
                <w:color w:val="4E102D"/>
                <w:sz w:val="20"/>
                <w:szCs w:val="20"/>
                <w:lang w:eastAsia="ru-RU"/>
              </w:rPr>
              <w:t xml:space="preserve"> в МФЦ Ростовской области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03A0" w:rsidRPr="00DC2451" w:rsidRDefault="00F203A0" w:rsidP="00E848E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4E102D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03A0" w:rsidRPr="00DC2451" w:rsidRDefault="00F203A0" w:rsidP="00E848E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55078F" w:rsidTr="00603F3F">
        <w:trPr>
          <w:trHeight w:val="144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55078F" w:rsidRDefault="00F257C3" w:rsidP="00DC2451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АНО «РРАПП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»</w:t>
            </w:r>
          </w:p>
        </w:tc>
      </w:tr>
      <w:tr w:rsidR="00F257C3" w:rsidRPr="00DC2451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41E4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документов, необходимых для заключения договора о предоставлении микрозайма</w:t>
            </w:r>
          </w:p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22 рабочих дней</w:t>
            </w:r>
          </w:p>
        </w:tc>
      </w:tr>
      <w:tr w:rsidR="00F257C3" w:rsidRPr="00DC245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41E4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 и осмотр имущества, предоставляемого Агентству в залог</w:t>
            </w:r>
          </w:p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4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DC2451" w:rsidRDefault="00F257C3" w:rsidP="00B41E4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8 рабочих дней</w:t>
            </w:r>
          </w:p>
        </w:tc>
      </w:tr>
      <w:tr w:rsidR="00F257C3" w:rsidRPr="0055078F" w:rsidTr="0017311F">
        <w:trPr>
          <w:trHeight w:val="144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55078F" w:rsidRDefault="00F257C3" w:rsidP="00B41E41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 услуги в сфере земельно-имущественных отношений</w:t>
            </w:r>
          </w:p>
        </w:tc>
      </w:tr>
      <w:tr w:rsidR="00F257C3" w:rsidRPr="00DC2451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spacing w:after="0" w:line="100" w:lineRule="atLeast"/>
              <w:jc w:val="both"/>
              <w:rPr>
                <w:rFonts w:cs="Arial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  <w:p w:rsidR="00F257C3" w:rsidRPr="00B41E41" w:rsidRDefault="00F257C3" w:rsidP="00B41E41">
            <w:pPr>
              <w:spacing w:after="0" w:line="100" w:lineRule="atLeast"/>
              <w:jc w:val="both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2</w:t>
            </w: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 xml:space="preserve"> месяц</w:t>
            </w:r>
            <w:r>
              <w:rPr>
                <w:rFonts w:ascii="Arial" w:hAnsi="Arial" w:cs="Arial"/>
                <w:color w:val="663300"/>
                <w:sz w:val="20"/>
                <w:szCs w:val="20"/>
              </w:rPr>
              <w:t>а</w:t>
            </w: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 xml:space="preserve"> после получения всех необходимых документов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38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1 месяц после получения всех необходимых документов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10 календарных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1 неделя – принятие решения уполномоченного органа</w:t>
            </w: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90 дней – проведение мероприятий по оценке рыночной стоимости муниципального имущества;</w:t>
            </w: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1 неделя – заключение договора аренды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Fonts w:cs="Arial"/>
                <w:color w:val="663300"/>
                <w:sz w:val="20"/>
                <w:szCs w:val="20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5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Fonts w:cs="Arial"/>
                <w:color w:val="663300"/>
                <w:sz w:val="20"/>
                <w:szCs w:val="20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1 неделя – принятие решения уполномоченного органа</w:t>
            </w: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90 дней – проведение мероприятий по оценке рыночной стоимости муниципального имущества;</w:t>
            </w: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Fonts w:ascii="Arial" w:hAnsi="Arial" w:cs="Arial"/>
                <w:color w:val="663300"/>
                <w:sz w:val="20"/>
                <w:szCs w:val="20"/>
              </w:rPr>
              <w:t>1 неделя – заключение договора аренды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lastRenderedPageBreak/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30 календарных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–37 календарных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30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B41E41" w:rsidRDefault="00F257C3" w:rsidP="00B41E41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cs="Arial"/>
                <w:color w:val="663300"/>
                <w:sz w:val="20"/>
                <w:szCs w:val="20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B41E41" w:rsidRDefault="00F257C3" w:rsidP="00B41E41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B41E41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60 календарных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91C6B" w:rsidRDefault="00F257C3" w:rsidP="00A91C6B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91C6B">
              <w:rPr>
                <w:rFonts w:cs="Arial"/>
                <w:color w:val="663300"/>
                <w:sz w:val="20"/>
                <w:szCs w:val="20"/>
              </w:rPr>
              <w:t>Предоставление правообладателю муниципального имущества, а также земельных участков</w:t>
            </w:r>
            <w:r>
              <w:rPr>
                <w:rFonts w:cs="Arial"/>
                <w:color w:val="663300"/>
                <w:sz w:val="20"/>
                <w:szCs w:val="20"/>
              </w:rPr>
              <w:t>,</w:t>
            </w:r>
            <w:r w:rsidRPr="00A91C6B">
              <w:rPr>
                <w:rFonts w:cs="Arial"/>
                <w:color w:val="663300"/>
                <w:sz w:val="20"/>
                <w:szCs w:val="20"/>
              </w:rPr>
              <w:t xml:space="preserve"> заверенных копий правоустанавливающих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10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91C6B" w:rsidRDefault="00F257C3" w:rsidP="00A91C6B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cs="Arial"/>
                <w:color w:val="663300"/>
                <w:sz w:val="20"/>
                <w:szCs w:val="20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–10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91C6B" w:rsidRDefault="00F257C3" w:rsidP="00A91C6B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91C6B">
              <w:rPr>
                <w:rFonts w:cs="Arial"/>
                <w:color w:val="663300"/>
                <w:sz w:val="20"/>
                <w:szCs w:val="20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–15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91C6B" w:rsidRDefault="00F257C3" w:rsidP="00A91C6B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cs="Arial"/>
                <w:color w:val="663300"/>
                <w:sz w:val="20"/>
                <w:szCs w:val="20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91C6B" w:rsidRDefault="00F257C3" w:rsidP="00A91C6B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91C6B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45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cs="Arial"/>
                <w:color w:val="663300"/>
                <w:sz w:val="20"/>
                <w:szCs w:val="20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срок оказания услуги – 20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cs="Arial"/>
                <w:color w:val="663300"/>
                <w:sz w:val="20"/>
                <w:szCs w:val="20"/>
              </w:rPr>
              <w:t>Продажа земельного участка без проведения торгов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Fonts w:ascii="Arial" w:hAnsi="Arial" w:cs="Arial"/>
                <w:color w:val="663300"/>
                <w:sz w:val="20"/>
                <w:szCs w:val="20"/>
              </w:rPr>
              <w:t xml:space="preserve">Срок оказания услуги – 30 </w:t>
            </w:r>
            <w:r>
              <w:rPr>
                <w:rFonts w:ascii="Arial" w:hAnsi="Arial" w:cs="Arial"/>
                <w:color w:val="663300"/>
                <w:sz w:val="20"/>
                <w:szCs w:val="20"/>
              </w:rPr>
              <w:t xml:space="preserve">рабочих </w:t>
            </w:r>
            <w:r w:rsidRPr="00A46613">
              <w:rPr>
                <w:rFonts w:ascii="Arial" w:hAnsi="Arial" w:cs="Arial"/>
                <w:color w:val="663300"/>
                <w:sz w:val="20"/>
                <w:szCs w:val="20"/>
              </w:rPr>
              <w:t>дней</w:t>
            </w:r>
          </w:p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cs="Arial"/>
                <w:color w:val="663300"/>
                <w:sz w:val="20"/>
                <w:szCs w:val="20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2 месяца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cs="Arial"/>
                <w:color w:val="663300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67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cs="Arial"/>
                <w:color w:val="663300"/>
                <w:sz w:val="20"/>
                <w:szCs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2 месяца</w:t>
            </w:r>
            <w:r w:rsidRPr="00A46613">
              <w:rPr>
                <w:rFonts w:ascii="Arial" w:hAnsi="Arial" w:cs="Arial"/>
                <w:color w:val="663300"/>
                <w:sz w:val="20"/>
                <w:szCs w:val="20"/>
              </w:rPr>
              <w:t xml:space="preserve"> 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>
              <w:rPr>
                <w:rStyle w:val="1"/>
                <w:rFonts w:cs="Arial"/>
                <w:color w:val="663300"/>
                <w:sz w:val="20"/>
                <w:szCs w:val="20"/>
              </w:rPr>
              <w:t xml:space="preserve"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 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2 месяца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46613" w:rsidRDefault="00F257C3" w:rsidP="00A46613">
            <w:pPr>
              <w:pStyle w:val="af"/>
              <w:rPr>
                <w:rFonts w:cs="Arial"/>
                <w:color w:val="663300"/>
                <w:sz w:val="20"/>
                <w:szCs w:val="20"/>
              </w:rPr>
            </w:pPr>
            <w:r>
              <w:rPr>
                <w:rStyle w:val="1"/>
                <w:rFonts w:cs="Arial"/>
                <w:color w:val="663300"/>
                <w:sz w:val="20"/>
                <w:szCs w:val="20"/>
              </w:rPr>
              <w:lastRenderedPageBreak/>
              <w:t>Предоставление земельного участка в собственность бесплатно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46613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30 рабочих дней</w:t>
            </w:r>
            <w:r w:rsidRPr="00A46613">
              <w:rPr>
                <w:rFonts w:ascii="Arial" w:hAnsi="Arial" w:cs="Arial"/>
                <w:color w:val="663300"/>
                <w:sz w:val="20"/>
                <w:szCs w:val="20"/>
              </w:rPr>
              <w:t xml:space="preserve"> 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Default="00F257C3" w:rsidP="00EE0DE4">
            <w:pPr>
              <w:pStyle w:val="af"/>
              <w:rPr>
                <w:rStyle w:val="1"/>
                <w:rFonts w:cs="Arial"/>
                <w:color w:val="663300"/>
                <w:sz w:val="20"/>
                <w:szCs w:val="20"/>
              </w:rPr>
            </w:pPr>
            <w:r>
              <w:rPr>
                <w:rStyle w:val="1"/>
                <w:rFonts w:cs="Arial"/>
                <w:color w:val="663300"/>
                <w:sz w:val="20"/>
                <w:szCs w:val="20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EE0DE4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30 рабочих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Default="00F257C3" w:rsidP="00A20ECF">
            <w:pPr>
              <w:pStyle w:val="af"/>
              <w:rPr>
                <w:rStyle w:val="1"/>
                <w:rFonts w:cs="Arial"/>
                <w:color w:val="663300"/>
                <w:sz w:val="20"/>
                <w:szCs w:val="20"/>
              </w:rPr>
            </w:pPr>
            <w:r>
              <w:rPr>
                <w:rStyle w:val="1"/>
                <w:rFonts w:cs="Arial"/>
                <w:color w:val="663300"/>
                <w:sz w:val="20"/>
                <w:szCs w:val="20"/>
              </w:rPr>
              <w:t>Предоставление земельных                                                     участков, государственная      собственность на которые не разграничена, и земельных участок,                                                    находящихся в муниципальной собственности, для целей не связанных со строительством единственному заявителю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21 рабочий день</w:t>
            </w:r>
            <w:r w:rsidRPr="00A46613">
              <w:rPr>
                <w:rFonts w:ascii="Arial" w:hAnsi="Arial" w:cs="Arial"/>
                <w:color w:val="663300"/>
                <w:sz w:val="20"/>
                <w:szCs w:val="20"/>
              </w:rPr>
              <w:t xml:space="preserve"> </w:t>
            </w:r>
          </w:p>
          <w:p w:rsidR="00F257C3" w:rsidRDefault="00F257C3" w:rsidP="00EE0DE4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 xml:space="preserve">Предоставление земельных участков для строительства при наличии утвержденных </w:t>
            </w:r>
            <w:proofErr w:type="gramStart"/>
            <w:r w:rsidRPr="00A20ECF">
              <w:rPr>
                <w:rStyle w:val="1"/>
                <w:rFonts w:cs="Arial"/>
                <w:sz w:val="21"/>
                <w:szCs w:val="21"/>
              </w:rPr>
              <w:t>материалов предварительного согласования мест размещения объектов</w:t>
            </w:r>
            <w:proofErr w:type="gramEnd"/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28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46613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</w:pPr>
            <w:r w:rsidRPr="00A46613">
              <w:rPr>
                <w:rStyle w:val="1"/>
                <w:rFonts w:ascii="Arial" w:hAnsi="Arial" w:cs="Arial"/>
                <w:color w:val="663300"/>
                <w:sz w:val="20"/>
                <w:szCs w:val="20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color w:val="663300"/>
                <w:sz w:val="20"/>
                <w:szCs w:val="20"/>
              </w:rPr>
              <w:t>Срок оказания услуги – 25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14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A20ECF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Установление публичного сервитута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A07C5A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A20ECF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60 календарных дней</w:t>
            </w:r>
          </w:p>
        </w:tc>
      </w:tr>
      <w:tr w:rsidR="00F257C3" w:rsidRPr="00A07C5A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07C5A">
            <w:pPr>
              <w:pStyle w:val="af"/>
              <w:rPr>
                <w:rStyle w:val="1"/>
                <w:rFonts w:cs="Arial"/>
                <w:sz w:val="21"/>
                <w:szCs w:val="21"/>
              </w:rPr>
            </w:pPr>
            <w:r w:rsidRPr="00A20ECF">
              <w:rPr>
                <w:rStyle w:val="1"/>
                <w:rFonts w:cs="Arial"/>
                <w:sz w:val="21"/>
                <w:szCs w:val="21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</w:t>
            </w:r>
            <w:r w:rsidRPr="00A20ECF">
              <w:rPr>
                <w:rStyle w:val="1"/>
                <w:rFonts w:cs="Arial"/>
                <w:sz w:val="21"/>
                <w:szCs w:val="21"/>
              </w:rPr>
              <w:lastRenderedPageBreak/>
              <w:t>находящихся в частной собственности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A46613">
            <w:pPr>
              <w:spacing w:after="0" w:line="100" w:lineRule="atLeast"/>
              <w:jc w:val="center"/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63300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A20ECF">
            <w:pPr>
              <w:spacing w:after="0" w:line="100" w:lineRule="atLeast"/>
              <w:jc w:val="center"/>
              <w:rPr>
                <w:rFonts w:ascii="Arial" w:hAnsi="Arial" w:cs="Arial"/>
                <w:color w:val="663300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63300"/>
                <w:sz w:val="21"/>
                <w:szCs w:val="21"/>
              </w:rPr>
              <w:t>Срок оказания услуги – 35 календарных дней</w:t>
            </w:r>
          </w:p>
        </w:tc>
      </w:tr>
      <w:tr w:rsidR="00F257C3" w:rsidRPr="00D80380" w:rsidTr="0017311F">
        <w:trPr>
          <w:trHeight w:val="140"/>
          <w:jc w:val="center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F257C3" w:rsidRPr="00D80380" w:rsidRDefault="00F257C3" w:rsidP="00EE3F1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Муниципальные услуги в сфере архитектуры и градостроительства</w:t>
            </w: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</w:t>
            </w:r>
          </w:p>
        </w:tc>
      </w:tr>
      <w:tr w:rsidR="00F257C3" w:rsidRPr="00A4661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5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Предоставление разрешения на ввод объекта в эксплуатацию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5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45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–15 рабочих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14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45 календарных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EE3F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2 месяца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17311F">
            <w:pPr>
              <w:spacing w:after="0" w:line="100" w:lineRule="atLeast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Предоставление сведений информационной</w:t>
            </w:r>
            <w:r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 xml:space="preserve"> </w:t>
            </w: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системы обеспечения градостроительной деятельности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EE3F1F">
            <w:pPr>
              <w:spacing w:after="0" w:line="100" w:lineRule="atLeast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Style w:val="1"/>
                <w:rFonts w:ascii="Arial" w:hAnsi="Arial" w:cs="Arial"/>
                <w:color w:val="623B2A"/>
                <w:sz w:val="21"/>
                <w:szCs w:val="21"/>
              </w:rPr>
              <w:t>срок оказания услуги – 14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Направление уведомления о соответствии (не 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параметром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20 дней</w:t>
            </w:r>
          </w:p>
        </w:tc>
      </w:tr>
      <w:tr w:rsidR="00F257C3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 xml:space="preserve">Направление уведомления о соответствии (не соответствии) </w:t>
            </w:r>
            <w:proofErr w:type="gramStart"/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построенных</w:t>
            </w:r>
            <w:proofErr w:type="gramEnd"/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7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Предоставления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54 дня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 xml:space="preserve">Предоставления разрешения на отклонение от предельных параметров разрешенного строительства, реконструкции </w:t>
            </w: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объектов капитального строительства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30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услуги-10 рабочих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Согласование проектных решений по отделке фасадов (паспортов цветных решений фасадов) при реконструкции и ремонте зданий, сооружение и временных объектов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оказание услуги- 15 рабочих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оказание услуги- 15 рабочих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оказание услуги- 75 рабочих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оказание услуги- 7 рабочих дней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A20EC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22383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2383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оказание услуги- 10 рабочих дней</w:t>
            </w:r>
          </w:p>
        </w:tc>
      </w:tr>
      <w:tr w:rsidR="00F257C3" w:rsidRPr="00C65D77" w:rsidTr="0017311F">
        <w:trPr>
          <w:trHeight w:val="160"/>
          <w:jc w:val="center"/>
        </w:trPr>
        <w:tc>
          <w:tcPr>
            <w:tcW w:w="10461" w:type="dxa"/>
            <w:gridSpan w:val="3"/>
            <w:shd w:val="clear" w:color="auto" w:fill="F5EAE0"/>
            <w:vAlign w:val="center"/>
          </w:tcPr>
          <w:p w:rsidR="00F257C3" w:rsidRPr="00C65D77" w:rsidRDefault="00F257C3" w:rsidP="00A20E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 услуги в сфере архивного дела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22383F" w:rsidRDefault="00F257C3" w:rsidP="004E74AE">
            <w:pPr>
              <w:rPr>
                <w:rFonts w:ascii="Arial" w:hAnsi="Arial" w:cs="Arial"/>
                <w:color w:val="663300"/>
                <w:sz w:val="20"/>
                <w:szCs w:val="18"/>
              </w:rPr>
            </w:pPr>
            <w:r>
              <w:rPr>
                <w:rFonts w:ascii="Arial" w:hAnsi="Arial" w:cs="Arial"/>
                <w:color w:val="663300"/>
                <w:sz w:val="20"/>
                <w:szCs w:val="1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22383F" w:rsidRDefault="00F257C3" w:rsidP="0022383F">
            <w:pPr>
              <w:jc w:val="center"/>
              <w:rPr>
                <w:rFonts w:ascii="Arial" w:hAnsi="Arial" w:cs="Arial"/>
                <w:color w:val="663300"/>
                <w:sz w:val="20"/>
                <w:szCs w:val="18"/>
              </w:rPr>
            </w:pPr>
            <w:r w:rsidRPr="0022383F">
              <w:rPr>
                <w:rFonts w:ascii="Arial" w:hAnsi="Arial" w:cs="Arial"/>
                <w:color w:val="663300"/>
                <w:sz w:val="20"/>
                <w:szCs w:val="18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22383F" w:rsidRDefault="00F257C3" w:rsidP="0022383F">
            <w:pPr>
              <w:rPr>
                <w:rFonts w:ascii="Arial" w:hAnsi="Arial" w:cs="Arial"/>
                <w:color w:val="663300"/>
                <w:sz w:val="20"/>
                <w:szCs w:val="18"/>
              </w:rPr>
            </w:pPr>
            <w:r w:rsidRPr="0022383F">
              <w:rPr>
                <w:rFonts w:ascii="Arial" w:hAnsi="Arial" w:cs="Arial"/>
                <w:color w:val="663300"/>
                <w:sz w:val="20"/>
                <w:szCs w:val="18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63300"/>
                <w:sz w:val="20"/>
                <w:szCs w:val="18"/>
              </w:rPr>
              <w:t>30</w:t>
            </w:r>
            <w:r w:rsidRPr="0022383F">
              <w:rPr>
                <w:rFonts w:ascii="Arial" w:hAnsi="Arial" w:cs="Arial"/>
                <w:color w:val="663300"/>
                <w:sz w:val="20"/>
                <w:szCs w:val="18"/>
              </w:rPr>
              <w:t xml:space="preserve"> дн</w:t>
            </w:r>
            <w:r>
              <w:rPr>
                <w:rFonts w:ascii="Arial" w:hAnsi="Arial" w:cs="Arial"/>
                <w:color w:val="663300"/>
                <w:sz w:val="20"/>
                <w:szCs w:val="18"/>
              </w:rPr>
              <w:t>ей</w:t>
            </w:r>
          </w:p>
        </w:tc>
      </w:tr>
      <w:tr w:rsidR="00F257C3" w:rsidRPr="0022383F" w:rsidTr="0017311F">
        <w:trPr>
          <w:trHeight w:val="109"/>
          <w:jc w:val="center"/>
        </w:trPr>
        <w:tc>
          <w:tcPr>
            <w:tcW w:w="10461" w:type="dxa"/>
            <w:gridSpan w:val="3"/>
            <w:shd w:val="clear" w:color="auto" w:fill="F5EAE0"/>
          </w:tcPr>
          <w:p w:rsidR="00F257C3" w:rsidRPr="00C71219" w:rsidRDefault="00F257C3" w:rsidP="00C71219">
            <w:pPr>
              <w:pStyle w:val="11"/>
              <w:jc w:val="center"/>
              <w:rPr>
                <w:rFonts w:ascii="Arial" w:hAnsi="Arial" w:cs="Arial"/>
                <w:color w:val="663300"/>
                <w:sz w:val="22"/>
                <w:szCs w:val="18"/>
              </w:rPr>
            </w:pPr>
            <w:r w:rsidRPr="00C71219">
              <w:rPr>
                <w:rFonts w:ascii="Arial" w:eastAsia="Times New Roman" w:hAnsi="Arial" w:cs="Arial"/>
                <w:b/>
                <w:bCs/>
                <w:iCs/>
                <w:color w:val="993300"/>
                <w:sz w:val="22"/>
                <w:lang w:eastAsia="ru-RU"/>
              </w:rPr>
              <w:t xml:space="preserve">Муниципальные услуги в 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sz w:val="22"/>
                <w:lang w:eastAsia="ru-RU"/>
              </w:rPr>
              <w:t>жилищной сфере</w:t>
            </w:r>
          </w:p>
        </w:tc>
      </w:tr>
      <w:tr w:rsidR="00F257C3" w:rsidRPr="00A20EC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20ECF" w:rsidRDefault="00F257C3" w:rsidP="008D2824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 xml:space="preserve"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</w:t>
            </w: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A20ECF" w:rsidRDefault="00F257C3" w:rsidP="00E848E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A20ECF" w:rsidRDefault="00F257C3" w:rsidP="0029414E">
            <w:pPr>
              <w:pStyle w:val="11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A20E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F257C3" w:rsidRPr="00A20ECF" w:rsidTr="001E28E7">
        <w:trPr>
          <w:trHeight w:val="109"/>
          <w:jc w:val="center"/>
        </w:trPr>
        <w:tc>
          <w:tcPr>
            <w:tcW w:w="10461" w:type="dxa"/>
            <w:gridSpan w:val="3"/>
            <w:shd w:val="clear" w:color="auto" w:fill="F5EAE0"/>
          </w:tcPr>
          <w:p w:rsidR="00F257C3" w:rsidRPr="00A20ECF" w:rsidRDefault="00F257C3" w:rsidP="001E28E7">
            <w:pPr>
              <w:pStyle w:val="11"/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E28E7">
              <w:rPr>
                <w:rFonts w:ascii="Arial" w:eastAsia="Times New Roman" w:hAnsi="Arial" w:cs="Arial"/>
                <w:b/>
                <w:bCs/>
                <w:iCs/>
                <w:color w:val="993300"/>
                <w:sz w:val="22"/>
                <w:lang w:eastAsia="ru-RU"/>
              </w:rPr>
              <w:lastRenderedPageBreak/>
              <w:t>Услуги, доступные к оформлению для участников СВО и членов их семей в рамках приема комплексного запроса</w:t>
            </w:r>
          </w:p>
        </w:tc>
      </w:tr>
      <w:tr w:rsidR="00F257C3" w:rsidRPr="00A20EC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17311F" w:rsidRDefault="00F257C3" w:rsidP="008D2824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shd w:val="clear" w:color="auto" w:fill="F5EAE0"/>
                <w:lang w:eastAsia="ru-RU"/>
              </w:rPr>
            </w:pPr>
            <w:r w:rsidRPr="00A721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585810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585810" w:rsidRDefault="00F257C3" w:rsidP="00B45E5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ча документов из МФЦ в Орган – 1 рабочий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день 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(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следующий за днем приема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</w:t>
            </w:r>
          </w:p>
          <w:p w:rsidR="00F257C3" w:rsidRPr="00585810" w:rsidRDefault="00F257C3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F257C3" w:rsidRPr="00A20ECF" w:rsidTr="001E28E7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17311F" w:rsidRDefault="00F257C3" w:rsidP="008D2824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shd w:val="clear" w:color="auto" w:fill="F5EAE0"/>
                <w:lang w:eastAsia="ru-RU"/>
              </w:rPr>
            </w:pPr>
            <w:r w:rsidRPr="00A721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Признание гражданина </w:t>
            </w:r>
            <w:proofErr w:type="gramStart"/>
            <w:r w:rsidRPr="00A721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нуждающимся</w:t>
            </w:r>
            <w:proofErr w:type="gramEnd"/>
            <w:r w:rsidRPr="00A721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социальном обслуживании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585810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585810" w:rsidRDefault="00F257C3" w:rsidP="001E28E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ча документов из МФЦ в Орган – 1 рабочий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день 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(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следующий за днем приема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</w:t>
            </w:r>
          </w:p>
        </w:tc>
      </w:tr>
      <w:tr w:rsidR="00F257C3" w:rsidRPr="00A20ECF" w:rsidTr="00CF441E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A7213D" w:rsidRDefault="00F257C3" w:rsidP="008D282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721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585810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585810" w:rsidRDefault="00F257C3" w:rsidP="00B45E5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МФЦ в орган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ь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следующий за днем приема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</w:t>
            </w:r>
          </w:p>
          <w:p w:rsidR="00F257C3" w:rsidRPr="00585810" w:rsidRDefault="00F257C3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принятие решения органом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поступает уведомление от органа</w:t>
            </w:r>
          </w:p>
        </w:tc>
      </w:tr>
      <w:tr w:rsidR="00F257C3" w:rsidRPr="00A20ECF" w:rsidTr="001E28E7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F257C3" w:rsidRPr="00A7213D" w:rsidRDefault="00F257C3" w:rsidP="008D282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44C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F257C3" w:rsidRPr="00585810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F257C3" w:rsidRPr="00585810" w:rsidRDefault="00F257C3" w:rsidP="00B45E5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ча документов из МФЦ в Орган – 1 рабочий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день 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(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следующий за днем приема)</w:t>
            </w:r>
          </w:p>
        </w:tc>
      </w:tr>
      <w:tr w:rsidR="00F257C3" w:rsidRPr="00A20EC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F257C3" w:rsidRPr="006D44CA" w:rsidRDefault="00F257C3" w:rsidP="008D282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44C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57C3" w:rsidRPr="00585810" w:rsidRDefault="00F257C3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257C3" w:rsidRPr="00585810" w:rsidRDefault="00F257C3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ча документов из МФЦ в Орган – 1 рабочий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день </w:t>
            </w:r>
            <w:r w:rsidRPr="005858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(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следующий за днем приема)</w:t>
            </w:r>
          </w:p>
        </w:tc>
      </w:tr>
      <w:tr w:rsidR="00603F3F" w:rsidRPr="00A20ECF" w:rsidTr="00603F3F">
        <w:trPr>
          <w:trHeight w:val="109"/>
          <w:jc w:val="center"/>
        </w:trPr>
        <w:tc>
          <w:tcPr>
            <w:tcW w:w="4056" w:type="dxa"/>
            <w:shd w:val="clear" w:color="auto" w:fill="F5EAE0"/>
          </w:tcPr>
          <w:p w:rsidR="00603F3F" w:rsidRPr="006D44CA" w:rsidRDefault="00603F3F" w:rsidP="008D282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03F3F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</w:t>
            </w:r>
            <w:r w:rsidRPr="00603F3F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lastRenderedPageBreak/>
              <w:t>и бесплатного проезда на междугородном транспорте к месту лечения и обратно</w:t>
            </w:r>
          </w:p>
        </w:tc>
        <w:tc>
          <w:tcPr>
            <w:tcW w:w="3118" w:type="dxa"/>
            <w:shd w:val="clear" w:color="auto" w:fill="F5EAE0"/>
            <w:vAlign w:val="center"/>
          </w:tcPr>
          <w:p w:rsidR="00603F3F" w:rsidRPr="00585810" w:rsidRDefault="00603F3F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03F3F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287" w:type="dxa"/>
            <w:shd w:val="clear" w:color="auto" w:fill="F5EAE0"/>
            <w:vAlign w:val="center"/>
          </w:tcPr>
          <w:p w:rsidR="00603F3F" w:rsidRPr="00585810" w:rsidRDefault="00603F3F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03F3F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603F3F" w:rsidRPr="00A20ECF" w:rsidTr="0017311F">
        <w:trPr>
          <w:trHeight w:val="109"/>
          <w:jc w:val="center"/>
        </w:trPr>
        <w:tc>
          <w:tcPr>
            <w:tcW w:w="4056" w:type="dxa"/>
            <w:shd w:val="clear" w:color="auto" w:fill="auto"/>
          </w:tcPr>
          <w:p w:rsidR="00603F3F" w:rsidRPr="00603F3F" w:rsidRDefault="00603F3F" w:rsidP="008D282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F4CF0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lastRenderedPageBreak/>
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3F3F" w:rsidRPr="00603F3F" w:rsidRDefault="00603F3F" w:rsidP="00B45E5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03F3F" w:rsidRPr="00603F3F" w:rsidRDefault="00603F3F" w:rsidP="00B45E5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eastAsia="Calibri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</w:tbl>
    <w:p w:rsidR="004130D1" w:rsidRPr="00585810" w:rsidRDefault="004130D1" w:rsidP="004130D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993300"/>
          <w:lang w:eastAsia="ru-RU"/>
        </w:rPr>
      </w:pPr>
    </w:p>
    <w:p w:rsidR="00DD0EAE" w:rsidRDefault="00DD0EAE" w:rsidP="00DD0EAE">
      <w:pPr>
        <w:spacing w:after="0" w:line="240" w:lineRule="auto"/>
      </w:pPr>
    </w:p>
    <w:sectPr w:rsidR="00DD0EAE" w:rsidSect="00CF441E">
      <w:headerReference w:type="first" r:id="rId9"/>
      <w:pgSz w:w="11906" w:h="16838"/>
      <w:pgMar w:top="1135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EC" w:rsidRDefault="00C116EC" w:rsidP="00EB462E">
      <w:pPr>
        <w:spacing w:after="0" w:line="240" w:lineRule="auto"/>
      </w:pPr>
      <w:r>
        <w:separator/>
      </w:r>
    </w:p>
  </w:endnote>
  <w:endnote w:type="continuationSeparator" w:id="0">
    <w:p w:rsidR="00C116EC" w:rsidRDefault="00C116EC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EC" w:rsidRDefault="00C116EC" w:rsidP="00EB462E">
      <w:pPr>
        <w:spacing w:after="0" w:line="240" w:lineRule="auto"/>
      </w:pPr>
      <w:r>
        <w:separator/>
      </w:r>
    </w:p>
  </w:footnote>
  <w:footnote w:type="continuationSeparator" w:id="0">
    <w:p w:rsidR="00C116EC" w:rsidRDefault="00C116EC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A5" w:rsidRPr="00EB462E" w:rsidRDefault="00D76EA5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E96"/>
    <w:rsid w:val="00010FA0"/>
    <w:rsid w:val="000145C0"/>
    <w:rsid w:val="0003137E"/>
    <w:rsid w:val="00034B04"/>
    <w:rsid w:val="0003641F"/>
    <w:rsid w:val="00045362"/>
    <w:rsid w:val="00051D22"/>
    <w:rsid w:val="00054026"/>
    <w:rsid w:val="000647B0"/>
    <w:rsid w:val="00074651"/>
    <w:rsid w:val="000912A1"/>
    <w:rsid w:val="000941FE"/>
    <w:rsid w:val="0009565C"/>
    <w:rsid w:val="000A6720"/>
    <w:rsid w:val="000B1964"/>
    <w:rsid w:val="000C17C0"/>
    <w:rsid w:val="000C34F6"/>
    <w:rsid w:val="000C54F6"/>
    <w:rsid w:val="000C715C"/>
    <w:rsid w:val="000E6778"/>
    <w:rsid w:val="00114AAF"/>
    <w:rsid w:val="001352BF"/>
    <w:rsid w:val="001514B5"/>
    <w:rsid w:val="0017311F"/>
    <w:rsid w:val="001863C2"/>
    <w:rsid w:val="00194351"/>
    <w:rsid w:val="00194604"/>
    <w:rsid w:val="001979C1"/>
    <w:rsid w:val="001C45DF"/>
    <w:rsid w:val="001D2674"/>
    <w:rsid w:val="001D5528"/>
    <w:rsid w:val="001E28E7"/>
    <w:rsid w:val="001F0C99"/>
    <w:rsid w:val="001F2AB9"/>
    <w:rsid w:val="001F47FD"/>
    <w:rsid w:val="002048D7"/>
    <w:rsid w:val="00206186"/>
    <w:rsid w:val="00213ED6"/>
    <w:rsid w:val="0022383F"/>
    <w:rsid w:val="00227497"/>
    <w:rsid w:val="00233E08"/>
    <w:rsid w:val="00242BC4"/>
    <w:rsid w:val="00252F69"/>
    <w:rsid w:val="0026343D"/>
    <w:rsid w:val="00277BF3"/>
    <w:rsid w:val="00282294"/>
    <w:rsid w:val="00290C1B"/>
    <w:rsid w:val="0029414E"/>
    <w:rsid w:val="00295DFF"/>
    <w:rsid w:val="002A2BE5"/>
    <w:rsid w:val="002B2235"/>
    <w:rsid w:val="002E12A2"/>
    <w:rsid w:val="002E4190"/>
    <w:rsid w:val="003101CD"/>
    <w:rsid w:val="003132CA"/>
    <w:rsid w:val="00314B8A"/>
    <w:rsid w:val="00330D36"/>
    <w:rsid w:val="00331330"/>
    <w:rsid w:val="003369BF"/>
    <w:rsid w:val="00345EF9"/>
    <w:rsid w:val="00350B60"/>
    <w:rsid w:val="00351610"/>
    <w:rsid w:val="003600DE"/>
    <w:rsid w:val="003675AB"/>
    <w:rsid w:val="0036776C"/>
    <w:rsid w:val="00383CBC"/>
    <w:rsid w:val="00387B5A"/>
    <w:rsid w:val="00391B20"/>
    <w:rsid w:val="003946FB"/>
    <w:rsid w:val="003B2C55"/>
    <w:rsid w:val="003B58E4"/>
    <w:rsid w:val="003B6BF2"/>
    <w:rsid w:val="003C05ED"/>
    <w:rsid w:val="003C0A2A"/>
    <w:rsid w:val="003C3880"/>
    <w:rsid w:val="003C60BE"/>
    <w:rsid w:val="003D1B55"/>
    <w:rsid w:val="003D5D03"/>
    <w:rsid w:val="003E44A3"/>
    <w:rsid w:val="003E593A"/>
    <w:rsid w:val="004012D1"/>
    <w:rsid w:val="004130D1"/>
    <w:rsid w:val="00414031"/>
    <w:rsid w:val="004261BF"/>
    <w:rsid w:val="00430586"/>
    <w:rsid w:val="004519C2"/>
    <w:rsid w:val="00454E96"/>
    <w:rsid w:val="004734BB"/>
    <w:rsid w:val="00475F07"/>
    <w:rsid w:val="0048275B"/>
    <w:rsid w:val="00486923"/>
    <w:rsid w:val="004A12E8"/>
    <w:rsid w:val="004A404B"/>
    <w:rsid w:val="004B1CA3"/>
    <w:rsid w:val="004C491E"/>
    <w:rsid w:val="004D000F"/>
    <w:rsid w:val="004D7A6C"/>
    <w:rsid w:val="004E74AE"/>
    <w:rsid w:val="004F0DBC"/>
    <w:rsid w:val="004F3A82"/>
    <w:rsid w:val="005048C9"/>
    <w:rsid w:val="00515E8C"/>
    <w:rsid w:val="00546EA8"/>
    <w:rsid w:val="0055078F"/>
    <w:rsid w:val="00557CD8"/>
    <w:rsid w:val="0056411A"/>
    <w:rsid w:val="005817F6"/>
    <w:rsid w:val="00595A54"/>
    <w:rsid w:val="005B0EC3"/>
    <w:rsid w:val="005B2A01"/>
    <w:rsid w:val="005C3D0C"/>
    <w:rsid w:val="005E1DDE"/>
    <w:rsid w:val="005F6345"/>
    <w:rsid w:val="0060394C"/>
    <w:rsid w:val="00603F3F"/>
    <w:rsid w:val="0061096C"/>
    <w:rsid w:val="00632F4C"/>
    <w:rsid w:val="00647876"/>
    <w:rsid w:val="00651DD3"/>
    <w:rsid w:val="00653674"/>
    <w:rsid w:val="006624B6"/>
    <w:rsid w:val="00692BAC"/>
    <w:rsid w:val="00697360"/>
    <w:rsid w:val="006B40CB"/>
    <w:rsid w:val="006B5DFD"/>
    <w:rsid w:val="006C1393"/>
    <w:rsid w:val="006D13DA"/>
    <w:rsid w:val="006D2FAD"/>
    <w:rsid w:val="006E202F"/>
    <w:rsid w:val="006E5FC2"/>
    <w:rsid w:val="006F6A95"/>
    <w:rsid w:val="006F7162"/>
    <w:rsid w:val="00700C9E"/>
    <w:rsid w:val="00714548"/>
    <w:rsid w:val="00716570"/>
    <w:rsid w:val="00720F30"/>
    <w:rsid w:val="007230B9"/>
    <w:rsid w:val="00733857"/>
    <w:rsid w:val="00734CB9"/>
    <w:rsid w:val="00735408"/>
    <w:rsid w:val="007423AB"/>
    <w:rsid w:val="00750F15"/>
    <w:rsid w:val="0077350B"/>
    <w:rsid w:val="0078273F"/>
    <w:rsid w:val="00793DB6"/>
    <w:rsid w:val="007949C9"/>
    <w:rsid w:val="007A3727"/>
    <w:rsid w:val="007B0D52"/>
    <w:rsid w:val="007C0E1B"/>
    <w:rsid w:val="007D1AA4"/>
    <w:rsid w:val="007E5853"/>
    <w:rsid w:val="007F2D41"/>
    <w:rsid w:val="00813BE4"/>
    <w:rsid w:val="008144BC"/>
    <w:rsid w:val="008147EC"/>
    <w:rsid w:val="00826BD2"/>
    <w:rsid w:val="00840B91"/>
    <w:rsid w:val="00867146"/>
    <w:rsid w:val="00870754"/>
    <w:rsid w:val="00880119"/>
    <w:rsid w:val="00882F1B"/>
    <w:rsid w:val="00884387"/>
    <w:rsid w:val="00892CC7"/>
    <w:rsid w:val="0089453C"/>
    <w:rsid w:val="00894A2B"/>
    <w:rsid w:val="008B6D47"/>
    <w:rsid w:val="008C173D"/>
    <w:rsid w:val="008D2824"/>
    <w:rsid w:val="008E0120"/>
    <w:rsid w:val="008F4C99"/>
    <w:rsid w:val="00910032"/>
    <w:rsid w:val="00910F0F"/>
    <w:rsid w:val="009124AF"/>
    <w:rsid w:val="00913D36"/>
    <w:rsid w:val="00914568"/>
    <w:rsid w:val="00924F62"/>
    <w:rsid w:val="00937B74"/>
    <w:rsid w:val="009412A0"/>
    <w:rsid w:val="00944B54"/>
    <w:rsid w:val="00953943"/>
    <w:rsid w:val="00953989"/>
    <w:rsid w:val="0096365B"/>
    <w:rsid w:val="0096433F"/>
    <w:rsid w:val="00964C2D"/>
    <w:rsid w:val="00973FFB"/>
    <w:rsid w:val="009A5CCE"/>
    <w:rsid w:val="009A5F99"/>
    <w:rsid w:val="009B32E8"/>
    <w:rsid w:val="009B4136"/>
    <w:rsid w:val="009B5B05"/>
    <w:rsid w:val="009C7E6D"/>
    <w:rsid w:val="009E600D"/>
    <w:rsid w:val="009F1BB6"/>
    <w:rsid w:val="00A01D43"/>
    <w:rsid w:val="00A07C5A"/>
    <w:rsid w:val="00A20ECF"/>
    <w:rsid w:val="00A2636D"/>
    <w:rsid w:val="00A30726"/>
    <w:rsid w:val="00A46613"/>
    <w:rsid w:val="00A533BB"/>
    <w:rsid w:val="00A72000"/>
    <w:rsid w:val="00A7622E"/>
    <w:rsid w:val="00A81E5F"/>
    <w:rsid w:val="00A82EC1"/>
    <w:rsid w:val="00A91C6B"/>
    <w:rsid w:val="00A924E8"/>
    <w:rsid w:val="00AA454D"/>
    <w:rsid w:val="00AB1D46"/>
    <w:rsid w:val="00AC2101"/>
    <w:rsid w:val="00AC3722"/>
    <w:rsid w:val="00AC4410"/>
    <w:rsid w:val="00AC655C"/>
    <w:rsid w:val="00AD0873"/>
    <w:rsid w:val="00AD1784"/>
    <w:rsid w:val="00AD27F2"/>
    <w:rsid w:val="00AF0420"/>
    <w:rsid w:val="00B056EC"/>
    <w:rsid w:val="00B110DF"/>
    <w:rsid w:val="00B11214"/>
    <w:rsid w:val="00B15C84"/>
    <w:rsid w:val="00B319EA"/>
    <w:rsid w:val="00B3255F"/>
    <w:rsid w:val="00B41E41"/>
    <w:rsid w:val="00B45E53"/>
    <w:rsid w:val="00B53436"/>
    <w:rsid w:val="00B55915"/>
    <w:rsid w:val="00B560BD"/>
    <w:rsid w:val="00B633E1"/>
    <w:rsid w:val="00B72A33"/>
    <w:rsid w:val="00B778C1"/>
    <w:rsid w:val="00B874C1"/>
    <w:rsid w:val="00B87ADE"/>
    <w:rsid w:val="00B90572"/>
    <w:rsid w:val="00BA42C2"/>
    <w:rsid w:val="00BA47CE"/>
    <w:rsid w:val="00BA66CE"/>
    <w:rsid w:val="00BA6766"/>
    <w:rsid w:val="00BC22D7"/>
    <w:rsid w:val="00BD3886"/>
    <w:rsid w:val="00BE0C2F"/>
    <w:rsid w:val="00C113D4"/>
    <w:rsid w:val="00C116EC"/>
    <w:rsid w:val="00C224BA"/>
    <w:rsid w:val="00C40E96"/>
    <w:rsid w:val="00C45D1A"/>
    <w:rsid w:val="00C57266"/>
    <w:rsid w:val="00C605D2"/>
    <w:rsid w:val="00C6175A"/>
    <w:rsid w:val="00C644C2"/>
    <w:rsid w:val="00C654B5"/>
    <w:rsid w:val="00C65D77"/>
    <w:rsid w:val="00C70058"/>
    <w:rsid w:val="00C71219"/>
    <w:rsid w:val="00C720AC"/>
    <w:rsid w:val="00C748C0"/>
    <w:rsid w:val="00C76195"/>
    <w:rsid w:val="00C9713E"/>
    <w:rsid w:val="00CC1572"/>
    <w:rsid w:val="00CD3BA0"/>
    <w:rsid w:val="00CD6528"/>
    <w:rsid w:val="00CD695C"/>
    <w:rsid w:val="00CE762B"/>
    <w:rsid w:val="00CF441E"/>
    <w:rsid w:val="00CF4BE6"/>
    <w:rsid w:val="00D23CB5"/>
    <w:rsid w:val="00D30F90"/>
    <w:rsid w:val="00D43C4B"/>
    <w:rsid w:val="00D53443"/>
    <w:rsid w:val="00D75F0B"/>
    <w:rsid w:val="00D76EA5"/>
    <w:rsid w:val="00D80380"/>
    <w:rsid w:val="00D81421"/>
    <w:rsid w:val="00D843EF"/>
    <w:rsid w:val="00D92254"/>
    <w:rsid w:val="00D971A3"/>
    <w:rsid w:val="00DB59C6"/>
    <w:rsid w:val="00DC2451"/>
    <w:rsid w:val="00DD0EAE"/>
    <w:rsid w:val="00DD3962"/>
    <w:rsid w:val="00DE0E10"/>
    <w:rsid w:val="00E02619"/>
    <w:rsid w:val="00E0693D"/>
    <w:rsid w:val="00E14089"/>
    <w:rsid w:val="00E24A95"/>
    <w:rsid w:val="00E35507"/>
    <w:rsid w:val="00E3790D"/>
    <w:rsid w:val="00E41325"/>
    <w:rsid w:val="00E848EF"/>
    <w:rsid w:val="00E941BD"/>
    <w:rsid w:val="00EA39D0"/>
    <w:rsid w:val="00EB063B"/>
    <w:rsid w:val="00EB462E"/>
    <w:rsid w:val="00EB6B67"/>
    <w:rsid w:val="00EC1980"/>
    <w:rsid w:val="00EC68F3"/>
    <w:rsid w:val="00EE0DE4"/>
    <w:rsid w:val="00EE3F1F"/>
    <w:rsid w:val="00EE7424"/>
    <w:rsid w:val="00EF2AB0"/>
    <w:rsid w:val="00EF3FD1"/>
    <w:rsid w:val="00F12730"/>
    <w:rsid w:val="00F1332F"/>
    <w:rsid w:val="00F203A0"/>
    <w:rsid w:val="00F257C3"/>
    <w:rsid w:val="00F66061"/>
    <w:rsid w:val="00F70FEC"/>
    <w:rsid w:val="00F74D05"/>
    <w:rsid w:val="00F75491"/>
    <w:rsid w:val="00F80603"/>
    <w:rsid w:val="00F81F14"/>
    <w:rsid w:val="00F90F8E"/>
    <w:rsid w:val="00F96C9E"/>
    <w:rsid w:val="00FB4215"/>
    <w:rsid w:val="00FB61C6"/>
    <w:rsid w:val="00FD4416"/>
    <w:rsid w:val="00FD508E"/>
    <w:rsid w:val="00FD7462"/>
    <w:rsid w:val="00FE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DC2451"/>
  </w:style>
  <w:style w:type="paragraph" w:customStyle="1" w:styleId="10">
    <w:name w:val="Обычный (веб)1"/>
    <w:basedOn w:val="a"/>
    <w:uiPriority w:val="99"/>
    <w:rsid w:val="00DC2451"/>
    <w:pPr>
      <w:suppressAutoHyphens/>
      <w:spacing w:before="100" w:after="10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sz w:val="18"/>
      <w:szCs w:val="20"/>
      <w:lang w:eastAsia="zh-CN"/>
    </w:rPr>
  </w:style>
  <w:style w:type="paragraph" w:styleId="af">
    <w:name w:val="Body Text"/>
    <w:basedOn w:val="a"/>
    <w:link w:val="af0"/>
    <w:rsid w:val="00B41E41"/>
    <w:pPr>
      <w:suppressAutoHyphens/>
      <w:spacing w:after="120" w:line="276" w:lineRule="auto"/>
      <w:textAlignment w:val="baseline"/>
    </w:pPr>
    <w:rPr>
      <w:rFonts w:ascii="Arial" w:eastAsia="SimSun" w:hAnsi="Arial" w:cs="Calibri"/>
      <w:color w:val="623B2A"/>
      <w:kern w:val="2"/>
      <w:lang w:eastAsia="zh-CN"/>
    </w:rPr>
  </w:style>
  <w:style w:type="character" w:customStyle="1" w:styleId="af0">
    <w:name w:val="Основной текст Знак"/>
    <w:basedOn w:val="a0"/>
    <w:link w:val="af"/>
    <w:rsid w:val="00B41E41"/>
    <w:rPr>
      <w:rFonts w:ascii="Arial" w:eastAsia="SimSun" w:hAnsi="Arial" w:cs="Calibri"/>
      <w:color w:val="623B2A"/>
      <w:kern w:val="2"/>
      <w:lang w:eastAsia="zh-CN"/>
    </w:rPr>
  </w:style>
  <w:style w:type="paragraph" w:customStyle="1" w:styleId="western">
    <w:name w:val="western"/>
    <w:basedOn w:val="a"/>
    <w:rsid w:val="00EE3F1F"/>
    <w:pPr>
      <w:suppressAutoHyphens/>
      <w:spacing w:before="280" w:after="119" w:line="100" w:lineRule="atLeast"/>
      <w:textAlignment w:val="baseline"/>
    </w:pPr>
    <w:rPr>
      <w:rFonts w:ascii="Arial" w:eastAsia="Times New Roman" w:hAnsi="Arial" w:cs="Arial"/>
      <w:color w:val="623B2A"/>
      <w:kern w:val="2"/>
      <w:sz w:val="24"/>
      <w:szCs w:val="24"/>
      <w:lang w:eastAsia="zh-CN"/>
    </w:rPr>
  </w:style>
  <w:style w:type="paragraph" w:customStyle="1" w:styleId="Standard">
    <w:name w:val="Standard"/>
    <w:rsid w:val="00EE3F1F"/>
    <w:pPr>
      <w:suppressAutoHyphens/>
      <w:spacing w:after="200" w:line="276" w:lineRule="auto"/>
      <w:textAlignment w:val="baseline"/>
    </w:pPr>
    <w:rPr>
      <w:rFonts w:ascii="Arial" w:eastAsia="Calibri" w:hAnsi="Arial" w:cs="F"/>
      <w:color w:val="623B2A"/>
      <w:kern w:val="2"/>
      <w:lang w:eastAsia="zh-CN"/>
    </w:rPr>
  </w:style>
  <w:style w:type="paragraph" w:customStyle="1" w:styleId="11">
    <w:name w:val="Обычный1"/>
    <w:rsid w:val="004E74A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2">
    <w:name w:val="Обычный (веб)2"/>
    <w:basedOn w:val="a"/>
    <w:uiPriority w:val="99"/>
    <w:rsid w:val="00AC2101"/>
    <w:pPr>
      <w:suppressAutoHyphens/>
      <w:spacing w:before="100" w:after="10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sz w:val="18"/>
      <w:szCs w:val="20"/>
      <w:lang w:eastAsia="zh-CN"/>
    </w:rPr>
  </w:style>
  <w:style w:type="paragraph" w:customStyle="1" w:styleId="ConsPlusNormal">
    <w:name w:val="ConsPlusNormal"/>
    <w:qFormat/>
    <w:rsid w:val="001943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DDFD-15CA-4994-841A-423FF672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26</Pages>
  <Words>7555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Косман</cp:lastModifiedBy>
  <cp:revision>2</cp:revision>
  <cp:lastPrinted>2025-09-17T13:00:00Z</cp:lastPrinted>
  <dcterms:created xsi:type="dcterms:W3CDTF">2026-05-07T11:07:00Z</dcterms:created>
  <dcterms:modified xsi:type="dcterms:W3CDTF">2026-07-20T08:19:00Z</dcterms:modified>
</cp:coreProperties>
</file>