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B755" w14:textId="38F99485" w:rsidR="00CE5AB0" w:rsidRDefault="00CE5AB0" w:rsidP="00610F98">
      <w:pPr>
        <w:ind w:left="-142" w:right="142"/>
        <w:jc w:val="center"/>
        <w:rPr>
          <w:rFonts w:cs="Arial"/>
          <w:color w:val="993300"/>
          <w:sz w:val="32"/>
          <w:szCs w:val="32"/>
        </w:rPr>
      </w:pPr>
      <w:r>
        <w:rPr>
          <w:rFonts w:cs="Arial"/>
          <w:color w:val="993300"/>
          <w:sz w:val="32"/>
          <w:szCs w:val="32"/>
        </w:rPr>
        <w:t>Перечень государственных и муниципальных услуг, предоставляемых в</w:t>
      </w:r>
      <w:r w:rsidR="00693B6D">
        <w:rPr>
          <w:rFonts w:cs="Arial"/>
          <w:color w:val="993300"/>
          <w:sz w:val="32"/>
          <w:szCs w:val="32"/>
        </w:rPr>
        <w:t xml:space="preserve"> </w:t>
      </w:r>
      <w:r>
        <w:rPr>
          <w:rFonts w:cs="Arial"/>
          <w:color w:val="993300"/>
          <w:sz w:val="32"/>
          <w:szCs w:val="32"/>
        </w:rPr>
        <w:t xml:space="preserve">МФЦ </w:t>
      </w:r>
      <w:r w:rsidR="002921E4">
        <w:rPr>
          <w:rFonts w:cs="Arial"/>
          <w:color w:val="993300"/>
          <w:sz w:val="32"/>
          <w:szCs w:val="32"/>
        </w:rPr>
        <w:t xml:space="preserve"> Белокалитвинского района </w:t>
      </w:r>
      <w:r>
        <w:rPr>
          <w:rFonts w:cs="Arial"/>
          <w:color w:val="993300"/>
          <w:sz w:val="32"/>
          <w:szCs w:val="32"/>
        </w:rPr>
        <w:t>Ростовской области</w:t>
      </w:r>
    </w:p>
    <w:p w14:paraId="6A1CF89D" w14:textId="51986DD7" w:rsidR="00C05448" w:rsidRDefault="00CE5AB0" w:rsidP="00CE5AB0">
      <w:pPr>
        <w:pStyle w:val="1"/>
        <w:shd w:val="clear" w:color="auto" w:fill="FFFFFF" w:themeFill="background1"/>
        <w:spacing w:before="0" w:after="200"/>
        <w:jc w:val="center"/>
      </w:pPr>
      <w:r w:rsidRPr="00CE5AB0">
        <w:rPr>
          <w:sz w:val="32"/>
          <w:szCs w:val="32"/>
          <w:lang w:eastAsia="ru-RU"/>
        </w:rPr>
        <w:t xml:space="preserve"> </w:t>
      </w:r>
      <w:r w:rsidR="00B33AFA">
        <w:rPr>
          <w:rFonts w:ascii="Arial" w:eastAsia="Calibri" w:hAnsi="Arial" w:cs="Arial"/>
          <w:bCs w:val="0"/>
          <w:color w:val="993300"/>
          <w:sz w:val="32"/>
          <w:szCs w:val="32"/>
        </w:rPr>
        <w:t xml:space="preserve">(на </w:t>
      </w:r>
      <w:r w:rsidR="00244935">
        <w:rPr>
          <w:rFonts w:ascii="Arial" w:eastAsia="Calibri" w:hAnsi="Arial" w:cs="Arial"/>
          <w:bCs w:val="0"/>
          <w:color w:val="993300"/>
          <w:sz w:val="32"/>
          <w:szCs w:val="32"/>
        </w:rPr>
        <w:t>15</w:t>
      </w:r>
      <w:r w:rsidR="002921E4">
        <w:rPr>
          <w:rFonts w:ascii="Arial" w:eastAsia="Calibri" w:hAnsi="Arial" w:cs="Arial"/>
          <w:bCs w:val="0"/>
          <w:color w:val="993300"/>
          <w:sz w:val="32"/>
          <w:szCs w:val="32"/>
        </w:rPr>
        <w:t>.</w:t>
      </w:r>
      <w:r w:rsidR="00183351">
        <w:rPr>
          <w:rFonts w:ascii="Arial" w:eastAsia="Calibri" w:hAnsi="Arial" w:cs="Arial"/>
          <w:bCs w:val="0"/>
          <w:color w:val="993300"/>
          <w:sz w:val="32"/>
          <w:szCs w:val="32"/>
        </w:rPr>
        <w:t>06.</w:t>
      </w:r>
      <w:r w:rsidR="002921E4">
        <w:rPr>
          <w:rFonts w:ascii="Arial" w:eastAsia="Calibri" w:hAnsi="Arial" w:cs="Arial"/>
          <w:bCs w:val="0"/>
          <w:color w:val="993300"/>
          <w:sz w:val="32"/>
          <w:szCs w:val="32"/>
        </w:rPr>
        <w:t>2026</w:t>
      </w:r>
      <w:r w:rsidR="00B0763E" w:rsidRPr="00CE5AB0">
        <w:rPr>
          <w:rFonts w:ascii="Arial" w:eastAsia="Calibri" w:hAnsi="Arial" w:cs="Arial"/>
          <w:bCs w:val="0"/>
          <w:color w:val="993300"/>
          <w:sz w:val="32"/>
          <w:szCs w:val="32"/>
        </w:rPr>
        <w:t>)</w:t>
      </w:r>
    </w:p>
    <w:tbl>
      <w:tblPr>
        <w:tblStyle w:val="af"/>
        <w:tblW w:w="1124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</w:tblCellMar>
        <w:tblLook w:val="04A0" w:firstRow="1" w:lastRow="0" w:firstColumn="1" w:lastColumn="0" w:noHBand="0" w:noVBand="1"/>
      </w:tblPr>
      <w:tblGrid>
        <w:gridCol w:w="3748"/>
        <w:gridCol w:w="1310"/>
        <w:gridCol w:w="35"/>
        <w:gridCol w:w="45"/>
        <w:gridCol w:w="128"/>
        <w:gridCol w:w="2230"/>
        <w:gridCol w:w="203"/>
        <w:gridCol w:w="46"/>
        <w:gridCol w:w="57"/>
        <w:gridCol w:w="3397"/>
        <w:gridCol w:w="46"/>
      </w:tblGrid>
      <w:tr w:rsidR="00693B6D" w:rsidRPr="001949CB" w14:paraId="1ABCB90C" w14:textId="77777777" w:rsidTr="004A332F">
        <w:trPr>
          <w:trHeight w:val="1190"/>
        </w:trPr>
        <w:tc>
          <w:tcPr>
            <w:tcW w:w="5093" w:type="dxa"/>
            <w:gridSpan w:val="3"/>
            <w:tcMar>
              <w:left w:w="96" w:type="dxa"/>
            </w:tcMar>
            <w:vAlign w:val="center"/>
          </w:tcPr>
          <w:p w14:paraId="747A9CD6" w14:textId="77777777" w:rsidR="00693B6D" w:rsidRPr="00884C5A" w:rsidRDefault="00693B6D" w:rsidP="00693B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884C5A"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606" w:type="dxa"/>
            <w:gridSpan w:val="4"/>
            <w:tcMar>
              <w:left w:w="96" w:type="dxa"/>
            </w:tcMar>
            <w:vAlign w:val="center"/>
          </w:tcPr>
          <w:p w14:paraId="1EDFBCF9" w14:textId="77777777" w:rsidR="00693B6D" w:rsidRPr="00884C5A" w:rsidRDefault="00693B6D" w:rsidP="00693B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884C5A"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3546" w:type="dxa"/>
            <w:gridSpan w:val="4"/>
            <w:tcMar>
              <w:left w:w="96" w:type="dxa"/>
            </w:tcMar>
            <w:vAlign w:val="center"/>
          </w:tcPr>
          <w:p w14:paraId="0861606C" w14:textId="77777777" w:rsidR="00693B6D" w:rsidRPr="00884C5A" w:rsidRDefault="00693B6D" w:rsidP="00693B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884C5A"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  <w:t>Сроки оказания услуги</w:t>
            </w:r>
          </w:p>
        </w:tc>
      </w:tr>
      <w:tr w:rsidR="00EA4FB3" w:rsidRPr="001949CB" w14:paraId="4F490870" w14:textId="77777777" w:rsidTr="004A332F">
        <w:trPr>
          <w:trHeight w:val="949"/>
        </w:trPr>
        <w:tc>
          <w:tcPr>
            <w:tcW w:w="11245" w:type="dxa"/>
            <w:gridSpan w:val="11"/>
            <w:tcMar>
              <w:left w:w="96" w:type="dxa"/>
            </w:tcMar>
          </w:tcPr>
          <w:p w14:paraId="2262AB08" w14:textId="77777777" w:rsidR="00F01B6E" w:rsidRDefault="00F01B6E">
            <w:pPr>
              <w:spacing w:after="0" w:line="240" w:lineRule="auto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  <w:p w14:paraId="72186FE0" w14:textId="36B6EB03" w:rsidR="00EA4FB3" w:rsidRPr="00884C5A" w:rsidRDefault="005B55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32"/>
                <w:szCs w:val="32"/>
                <w:lang w:eastAsia="ru-RU"/>
              </w:rPr>
            </w:pPr>
            <w:r w:rsidRPr="00884C5A">
              <w:rPr>
                <w:rFonts w:eastAsia="Times New Roman" w:cs="Arial"/>
                <w:b/>
                <w:bCs/>
                <w:color w:val="993300"/>
                <w:sz w:val="32"/>
                <w:szCs w:val="32"/>
                <w:lang w:eastAsia="ru-RU"/>
              </w:rPr>
              <w:t>Федеральные услуги</w:t>
            </w:r>
          </w:p>
          <w:p w14:paraId="5179F8C2" w14:textId="77777777" w:rsidR="00EA4FB3" w:rsidRPr="00610F98" w:rsidRDefault="00EA4FB3" w:rsidP="00F01B6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F01B6E" w:rsidRPr="001949CB" w14:paraId="0A291325" w14:textId="77777777" w:rsidTr="004A332F">
        <w:trPr>
          <w:trHeight w:val="948"/>
        </w:trPr>
        <w:tc>
          <w:tcPr>
            <w:tcW w:w="11245" w:type="dxa"/>
            <w:gridSpan w:val="11"/>
            <w:tcMar>
              <w:left w:w="96" w:type="dxa"/>
            </w:tcMar>
          </w:tcPr>
          <w:p w14:paraId="7925B5A8" w14:textId="77777777" w:rsidR="00F01B6E" w:rsidRDefault="00F01B6E" w:rsidP="00F01B6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  <w:p w14:paraId="6EC385CC" w14:textId="5DF0C796" w:rsidR="00F01B6E" w:rsidRPr="00610F98" w:rsidRDefault="00F01B6E" w:rsidP="00F01B6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610F98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МВД России</w:t>
            </w:r>
          </w:p>
          <w:p w14:paraId="1AF37DAD" w14:textId="77777777" w:rsidR="00F01B6E" w:rsidRPr="00656907" w:rsidRDefault="00F01B6E">
            <w:pPr>
              <w:spacing w:after="0" w:line="240" w:lineRule="auto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693B6D" w:rsidRPr="001949CB" w14:paraId="6749D67C" w14:textId="77777777" w:rsidTr="004A332F"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3FD581FC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CE87D74" w14:textId="77777777" w:rsidR="00693B6D" w:rsidRPr="00610F98" w:rsidRDefault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E21D455" w14:textId="77777777" w:rsidR="00693B6D" w:rsidRPr="00610F98" w:rsidRDefault="00693B6D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1) передача документов из МФЦ в Орган - 7 календарных дней;</w:t>
            </w:r>
          </w:p>
          <w:p w14:paraId="72DBB132" w14:textId="77777777" w:rsidR="00693B6D" w:rsidRPr="00610F98" w:rsidRDefault="00693B6D">
            <w:pPr>
              <w:tabs>
                <w:tab w:val="left" w:pos="294"/>
              </w:tabs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2)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ab/>
              <w:t>подготовка решения Органом – 30 дней</w:t>
            </w:r>
          </w:p>
          <w:p w14:paraId="7129AFCA" w14:textId="77777777" w:rsidR="00693B6D" w:rsidRPr="00610F98" w:rsidRDefault="00693B6D">
            <w:pPr>
              <w:tabs>
                <w:tab w:val="left" w:pos="294"/>
              </w:tabs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3)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ab/>
              <w:t>передача результатов из Органа в МФЦ – 7 календарных дней</w:t>
            </w:r>
          </w:p>
        </w:tc>
      </w:tr>
      <w:tr w:rsidR="00693B6D" w:rsidRPr="001949CB" w14:paraId="524E4C47" w14:textId="77777777" w:rsidTr="004A332F">
        <w:trPr>
          <w:trHeight w:hRule="exact" w:val="29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22124D7A" w14:textId="77777777" w:rsidR="00693B6D" w:rsidRPr="00610F98" w:rsidRDefault="00693B6D" w:rsidP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9471558" w14:textId="0FC609E2" w:rsidR="00693B6D" w:rsidRPr="00884C5A" w:rsidRDefault="00693B6D" w:rsidP="00884C5A">
            <w:pPr>
              <w:pStyle w:val="ad"/>
              <w:numPr>
                <w:ilvl w:val="0"/>
                <w:numId w:val="8"/>
              </w:numPr>
              <w:tabs>
                <w:tab w:val="left" w:pos="284"/>
                <w:tab w:val="left" w:pos="12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884C5A">
              <w:rPr>
                <w:rStyle w:val="FontStyle14"/>
                <w:rFonts w:ascii="Arial" w:hAnsi="Arial" w:cs="Arial"/>
                <w:sz w:val="24"/>
                <w:szCs w:val="24"/>
              </w:rPr>
              <w:t>пошлина:</w:t>
            </w:r>
            <w:r w:rsidR="00BE34F1">
              <w:rPr>
                <w:rStyle w:val="FontStyle14"/>
                <w:rFonts w:ascii="Arial" w:hAnsi="Arial" w:cs="Arial"/>
                <w:sz w:val="24"/>
                <w:szCs w:val="24"/>
              </w:rPr>
              <w:t>4</w:t>
            </w:r>
            <w:r w:rsidRPr="00884C5A">
              <w:rPr>
                <w:rStyle w:val="FontStyle14"/>
                <w:rFonts w:ascii="Arial" w:hAnsi="Arial" w:cs="Arial"/>
                <w:sz w:val="24"/>
                <w:szCs w:val="24"/>
              </w:rPr>
              <w:t>000 рублей за выдачу национального водительского удостоверения</w:t>
            </w:r>
          </w:p>
          <w:p w14:paraId="7FD192A9" w14:textId="06AE66A2" w:rsidR="00693B6D" w:rsidRPr="00610F98" w:rsidRDefault="00693B6D" w:rsidP="00884C5A">
            <w:pPr>
              <w:pStyle w:val="ad"/>
              <w:numPr>
                <w:ilvl w:val="0"/>
                <w:numId w:val="8"/>
              </w:num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пошлина:</w:t>
            </w:r>
            <w:r w:rsidR="00BE34F1">
              <w:rPr>
                <w:rStyle w:val="FontStyle14"/>
                <w:rFonts w:ascii="Arial" w:hAnsi="Arial" w:cs="Arial"/>
                <w:sz w:val="24"/>
                <w:szCs w:val="24"/>
              </w:rPr>
              <w:t>3200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за выдачу международного водительского удостоверения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29C05374" w14:textId="7BE76AFB" w:rsidR="00693B6D" w:rsidRPr="00610F98" w:rsidRDefault="00693B6D" w:rsidP="00884C5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От 2 до 7 рабочих дней</w:t>
            </w:r>
          </w:p>
        </w:tc>
      </w:tr>
      <w:tr w:rsidR="00693B6D" w:rsidRPr="001949CB" w14:paraId="23DC1573" w14:textId="77777777" w:rsidTr="004A332F">
        <w:trPr>
          <w:trHeight w:val="1406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0F613E15" w14:textId="77777777" w:rsidR="00693B6D" w:rsidRPr="00610F98" w:rsidRDefault="00693B6D" w:rsidP="00693B6D">
            <w:pPr>
              <w:tabs>
                <w:tab w:val="left" w:pos="3863"/>
              </w:tabs>
              <w:spacing w:after="0" w:line="240" w:lineRule="auto"/>
              <w:ind w:right="586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0975511" w14:textId="77777777" w:rsidR="00693B6D" w:rsidRPr="00610F98" w:rsidRDefault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пошлина 300 руб.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8A731CF" w14:textId="77777777" w:rsidR="00693B6D" w:rsidRPr="00610F98" w:rsidRDefault="00693B6D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передача документов из МФЦ в Орган – 3 дня </w:t>
            </w:r>
          </w:p>
          <w:p w14:paraId="28BE33F5" w14:textId="0E39E8F2" w:rsidR="00693B6D" w:rsidRPr="00610F98" w:rsidRDefault="00ED671F" w:rsidP="00C7767E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срок исполнения -5 рабочих дней</w:t>
            </w:r>
          </w:p>
        </w:tc>
      </w:tr>
      <w:tr w:rsidR="00693B6D" w:rsidRPr="001949CB" w14:paraId="31A84AF8" w14:textId="77777777" w:rsidTr="004A332F">
        <w:trPr>
          <w:trHeight w:val="1155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349880F8" w14:textId="66B66925" w:rsidR="00693B6D" w:rsidRPr="00C50B22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9986C54" w14:textId="77777777" w:rsidR="00693B6D" w:rsidRPr="00610F98" w:rsidRDefault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780C23C" w14:textId="77777777" w:rsidR="00693B6D" w:rsidRPr="00610F98" w:rsidRDefault="00693B6D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течение 3-х дней со дня приема заявления и документов</w:t>
            </w:r>
          </w:p>
        </w:tc>
      </w:tr>
      <w:tr w:rsidR="00693B6D" w:rsidRPr="001949CB" w14:paraId="507AA5CE" w14:textId="77777777" w:rsidTr="004A332F">
        <w:trPr>
          <w:trHeight w:val="2268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58642C96" w14:textId="07DE27AD" w:rsidR="00693B6D" w:rsidRPr="00610F98" w:rsidRDefault="00693B6D" w:rsidP="00C7767E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Осуществление миграционного</w:t>
            </w:r>
            <w:r w:rsidR="000C0805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176D86D" w14:textId="77777777" w:rsidR="00BE34F1" w:rsidRPr="00BE34F1" w:rsidRDefault="00BE34F1" w:rsidP="00BE34F1">
            <w:pPr>
              <w:spacing w:after="0" w:line="240" w:lineRule="auto"/>
              <w:jc w:val="center"/>
              <w:rPr>
                <w:rFonts w:cs="Arial"/>
                <w:iCs/>
                <w:sz w:val="24"/>
                <w:szCs w:val="24"/>
              </w:rPr>
            </w:pPr>
            <w:r w:rsidRPr="00BE34F1">
              <w:rPr>
                <w:rFonts w:cs="Arial"/>
                <w:iCs/>
                <w:sz w:val="24"/>
                <w:szCs w:val="24"/>
              </w:rPr>
              <w:t xml:space="preserve">1) в части приема уведомления о прибытии иностранного гражданина или лица без гражданства в место пребывания и </w:t>
            </w:r>
            <w:r w:rsidRPr="00BE34F1">
              <w:rPr>
                <w:rFonts w:cs="Arial"/>
                <w:iCs/>
                <w:sz w:val="24"/>
                <w:szCs w:val="24"/>
              </w:rPr>
              <w:lastRenderedPageBreak/>
              <w:t>проставления отметки о приеме уведомления -</w:t>
            </w:r>
            <w:r>
              <w:rPr>
                <w:rFonts w:cs="Arial"/>
                <w:iCs/>
                <w:sz w:val="21"/>
                <w:szCs w:val="21"/>
              </w:rPr>
              <w:t xml:space="preserve"> </w:t>
            </w:r>
            <w:r w:rsidRPr="00BE34F1">
              <w:rPr>
                <w:rFonts w:cs="Arial"/>
                <w:iCs/>
                <w:sz w:val="24"/>
                <w:szCs w:val="24"/>
              </w:rPr>
              <w:t xml:space="preserve">государственная пошлина </w:t>
            </w:r>
          </w:p>
          <w:p w14:paraId="0759A617" w14:textId="77777777" w:rsidR="00BE34F1" w:rsidRPr="00BE34F1" w:rsidRDefault="00BE34F1" w:rsidP="00BE34F1">
            <w:pPr>
              <w:spacing w:after="0" w:line="240" w:lineRule="auto"/>
              <w:jc w:val="center"/>
              <w:rPr>
                <w:rFonts w:cs="Arial"/>
                <w:iCs/>
                <w:sz w:val="24"/>
                <w:szCs w:val="24"/>
              </w:rPr>
            </w:pPr>
            <w:r w:rsidRPr="00BE34F1">
              <w:rPr>
                <w:rFonts w:cs="Arial"/>
                <w:iCs/>
                <w:sz w:val="24"/>
                <w:szCs w:val="24"/>
              </w:rPr>
              <w:t xml:space="preserve">500 рублей. </w:t>
            </w:r>
          </w:p>
          <w:p w14:paraId="277341C8" w14:textId="77777777" w:rsidR="00BE34F1" w:rsidRPr="00BE34F1" w:rsidRDefault="00BE34F1" w:rsidP="00BE34F1">
            <w:pPr>
              <w:spacing w:after="0" w:line="240" w:lineRule="auto"/>
              <w:jc w:val="center"/>
              <w:rPr>
                <w:rFonts w:cs="Arial"/>
                <w:iCs/>
                <w:sz w:val="24"/>
                <w:szCs w:val="24"/>
              </w:rPr>
            </w:pPr>
          </w:p>
          <w:p w14:paraId="5426BFEE" w14:textId="0BAF5D24" w:rsidR="00693B6D" w:rsidRPr="00610F98" w:rsidRDefault="00BE34F1" w:rsidP="00BE34F1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BE34F1">
              <w:rPr>
                <w:rFonts w:cs="Arial"/>
                <w:i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D9DE2F4" w14:textId="77777777" w:rsidR="00693B6D" w:rsidRPr="00610F98" w:rsidRDefault="00693B6D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в день обращения</w:t>
            </w:r>
          </w:p>
          <w:p w14:paraId="6DFD5428" w14:textId="50C65C0B" w:rsidR="00693B6D" w:rsidRPr="00610F98" w:rsidRDefault="00693B6D" w:rsidP="00C7767E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передача документов в Орган – 1 рабочий день</w:t>
            </w:r>
          </w:p>
          <w:p w14:paraId="2A927AB8" w14:textId="77777777" w:rsidR="00693B6D" w:rsidRPr="00610F98" w:rsidRDefault="00693B6D" w:rsidP="002405D9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693B6D" w:rsidRPr="001949CB" w14:paraId="49216980" w14:textId="77777777" w:rsidTr="004A332F">
        <w:trPr>
          <w:trHeight w:val="1985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64D0A9B3" w14:textId="4EEDE5B6" w:rsidR="00693B6D" w:rsidRPr="00610F98" w:rsidRDefault="00693B6D" w:rsidP="00ED7E18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Осуществление миграционного учета  иностранных граждан и лиц без гражданства в Российской Федерации (в части приема и выдачи документов  о регистрации и снятии иностранного гражданина или лица без гражданства по месту жительства)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6F25A59" w14:textId="2BE7B977" w:rsidR="00BE34F1" w:rsidRPr="00BE34F1" w:rsidRDefault="00BE34F1" w:rsidP="00BE34F1">
            <w:pPr>
              <w:spacing w:after="0" w:line="240" w:lineRule="auto"/>
              <w:jc w:val="center"/>
              <w:rPr>
                <w:rFonts w:cs="Arial"/>
                <w:iCs/>
                <w:sz w:val="24"/>
                <w:szCs w:val="24"/>
              </w:rPr>
            </w:pPr>
            <w:r w:rsidRPr="00BE34F1">
              <w:rPr>
                <w:rFonts w:cs="Arial"/>
                <w:iCs/>
                <w:sz w:val="24"/>
                <w:szCs w:val="24"/>
              </w:rPr>
              <w:t xml:space="preserve"> 2) за регистрацию иностранного гражданина или лица без гражданства по месту жительства в Российской Федерации – государственная пошлина 1000 рублей</w:t>
            </w:r>
          </w:p>
          <w:p w14:paraId="28BFA40F" w14:textId="16FC34FB" w:rsidR="00693B6D" w:rsidRPr="00610F98" w:rsidRDefault="00BE34F1" w:rsidP="0035626D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BE34F1">
              <w:rPr>
                <w:rFonts w:cs="Arial"/>
                <w:i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F7D539A" w14:textId="77777777" w:rsidR="00693B6D" w:rsidRPr="00610F98" w:rsidRDefault="00693B6D" w:rsidP="002405D9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  <w:p w14:paraId="71CFBA0D" w14:textId="68A818BD" w:rsidR="00693B6D" w:rsidRPr="00610F98" w:rsidRDefault="00693B6D" w:rsidP="00D023BA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передача документов в Орган – </w:t>
            </w:r>
            <w:r w:rsidR="00AF5CCA">
              <w:rPr>
                <w:rStyle w:val="FontStyle14"/>
                <w:rFonts w:ascii="Arial" w:hAnsi="Arial" w:cs="Arial"/>
                <w:sz w:val="24"/>
                <w:szCs w:val="24"/>
              </w:rPr>
              <w:t>8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рабочих дня</w:t>
            </w:r>
          </w:p>
        </w:tc>
      </w:tr>
      <w:tr w:rsidR="00693B6D" w:rsidRPr="001949CB" w14:paraId="70A4160D" w14:textId="77777777" w:rsidTr="004A332F">
        <w:trPr>
          <w:trHeight w:val="105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21D9392E" w14:textId="34829167" w:rsidR="00693B6D" w:rsidRPr="00610F98" w:rsidRDefault="00D023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5735FD9" w14:textId="358F7B2B" w:rsidR="00693B6D" w:rsidRPr="00610F98" w:rsidRDefault="00693B6D" w:rsidP="0035626D">
            <w:pPr>
              <w:pStyle w:val="ad"/>
              <w:numPr>
                <w:ilvl w:val="0"/>
                <w:numId w:val="11"/>
              </w:num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пошлина</w:t>
            </w:r>
          </w:p>
          <w:p w14:paraId="5630BBE8" w14:textId="188ADC89" w:rsidR="00693B6D" w:rsidRPr="00610F98" w:rsidRDefault="00693B6D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паспорт нового образца – </w:t>
            </w:r>
            <w:r w:rsidR="007A6866">
              <w:rPr>
                <w:rStyle w:val="FontStyle14"/>
                <w:rFonts w:ascii="Arial" w:hAnsi="Arial" w:cs="Arial"/>
                <w:sz w:val="24"/>
                <w:szCs w:val="24"/>
              </w:rPr>
              <w:t>6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000 руб. (граждане до 14 лет – </w:t>
            </w:r>
            <w:r w:rsidR="007A6866">
              <w:rPr>
                <w:rStyle w:val="FontStyle14"/>
                <w:rFonts w:ascii="Arial" w:hAnsi="Arial" w:cs="Arial"/>
                <w:sz w:val="24"/>
                <w:szCs w:val="24"/>
              </w:rPr>
              <w:t>30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00 руб.)</w:t>
            </w:r>
          </w:p>
          <w:p w14:paraId="26A59657" w14:textId="77777777" w:rsidR="00693B6D" w:rsidRPr="00610F98" w:rsidRDefault="00693B6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пошлина</w:t>
            </w:r>
          </w:p>
          <w:p w14:paraId="67924092" w14:textId="77777777" w:rsidR="00914B1C" w:rsidRDefault="00693B6D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паспорт старого образца – 2000 руб. (граждане до 14 лет – 1000 руб.)</w:t>
            </w:r>
          </w:p>
          <w:p w14:paraId="2E0E46C7" w14:textId="77777777" w:rsidR="00914B1C" w:rsidRDefault="00914B1C">
            <w:pPr>
              <w:spacing w:after="0" w:line="240" w:lineRule="auto"/>
              <w:rPr>
                <w:rStyle w:val="FontStyle14"/>
              </w:rPr>
            </w:pPr>
          </w:p>
          <w:p w14:paraId="39854007" w14:textId="70C4195F" w:rsidR="00693B6D" w:rsidRPr="00610F98" w:rsidRDefault="00914B1C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BE34F1">
              <w:rPr>
                <w:rFonts w:cs="Arial"/>
                <w:i/>
                <w:sz w:val="24"/>
                <w:szCs w:val="24"/>
              </w:rPr>
              <w:t xml:space="preserve"> В МФЦ доступна безналичная оплата пошлины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7F61DC4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1) при подаче документов по месту жительства - один месяц (если отказ – 20 календарных дней);</w:t>
            </w:r>
          </w:p>
          <w:p w14:paraId="47E0BE25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 w14:paraId="13EB7865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8">
              <w:r w:rsidRPr="00610F98">
                <w:rPr>
                  <w:rStyle w:val="FontStyle14"/>
                  <w:rFonts w:ascii="Arial" w:hAnsi="Arial" w:cs="Arial"/>
                  <w:sz w:val="24"/>
                  <w:szCs w:val="24"/>
                </w:rPr>
                <w:t>Законом</w:t>
              </w:r>
            </w:hyperlink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Российской Федерации от 21 июля 1993 г. № 5485-1 «О государственной тайне», - три месяца (если отказ – 70 календарных дней);</w:t>
            </w:r>
          </w:p>
          <w:p w14:paraId="4B768432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4) при подаче документов не по месту жительства - четыре месяца (если отказ – 100 календарных дней)</w:t>
            </w:r>
          </w:p>
          <w:p w14:paraId="3319677E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Получение результата осуществляется в Органе</w:t>
            </w:r>
          </w:p>
        </w:tc>
      </w:tr>
      <w:tr w:rsidR="00693B6D" w:rsidRPr="001949CB" w14:paraId="316D7D38" w14:textId="77777777" w:rsidTr="004A332F">
        <w:trPr>
          <w:trHeight w:val="559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61EEE349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24925D62" w14:textId="77777777" w:rsidR="00693B6D" w:rsidRPr="00610F98" w:rsidRDefault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E1547BA" w14:textId="77777777" w:rsidR="00693B6D" w:rsidRPr="00610F98" w:rsidRDefault="00693B6D">
            <w:pPr>
              <w:pStyle w:val="ad"/>
              <w:spacing w:after="0" w:line="240" w:lineRule="auto"/>
              <w:ind w:left="0" w:firstLine="141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58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C05448" w:rsidRPr="001949CB" w14:paraId="2852E400" w14:textId="77777777" w:rsidTr="004A332F">
        <w:trPr>
          <w:trHeight w:val="219"/>
        </w:trPr>
        <w:tc>
          <w:tcPr>
            <w:tcW w:w="11245" w:type="dxa"/>
            <w:gridSpan w:val="11"/>
            <w:tcMar>
              <w:left w:w="96" w:type="dxa"/>
            </w:tcMar>
          </w:tcPr>
          <w:p w14:paraId="50698E3B" w14:textId="49B0AF44" w:rsidR="00C05448" w:rsidRPr="00610F98" w:rsidRDefault="00C0544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C8252CF" w14:textId="0D0FE88A" w:rsidR="00C05448" w:rsidRPr="00610F98" w:rsidRDefault="00B0763E" w:rsidP="001438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  <w:r w:rsidRPr="00610F98"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  <w:t>ФНС России</w:t>
            </w:r>
          </w:p>
          <w:p w14:paraId="2EAFC630" w14:textId="77777777" w:rsidR="00C05448" w:rsidRPr="00610F98" w:rsidRDefault="00C0544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93B6D" w:rsidRPr="001949CB" w14:paraId="084E75DF" w14:textId="77777777" w:rsidTr="004A332F">
        <w:trPr>
          <w:trHeight w:val="712"/>
        </w:trPr>
        <w:tc>
          <w:tcPr>
            <w:tcW w:w="5058" w:type="dxa"/>
            <w:gridSpan w:val="2"/>
            <w:shd w:val="clear" w:color="auto" w:fill="FFFFFF" w:themeFill="background1"/>
            <w:tcMar>
              <w:left w:w="96" w:type="dxa"/>
            </w:tcMar>
          </w:tcPr>
          <w:p w14:paraId="0F018F32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41" w:type="dxa"/>
            <w:gridSpan w:val="5"/>
            <w:shd w:val="clear" w:color="auto" w:fill="FFFFFF" w:themeFill="background1"/>
            <w:tcMar>
              <w:left w:w="96" w:type="dxa"/>
            </w:tcMar>
            <w:vAlign w:val="center"/>
          </w:tcPr>
          <w:p w14:paraId="49DF37AC" w14:textId="77777777" w:rsidR="00693B6D" w:rsidRPr="00610F98" w:rsidRDefault="00693B6D" w:rsidP="006704D7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13679867" w14:textId="77777777" w:rsidR="00693B6D" w:rsidRPr="00610F98" w:rsidRDefault="00693B6D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5 рабочих дней</w:t>
            </w:r>
          </w:p>
        </w:tc>
      </w:tr>
      <w:tr w:rsidR="00693B6D" w:rsidRPr="001949CB" w14:paraId="6F7B3BB6" w14:textId="77777777" w:rsidTr="004A332F">
        <w:trPr>
          <w:trHeight w:val="768"/>
        </w:trPr>
        <w:tc>
          <w:tcPr>
            <w:tcW w:w="5058" w:type="dxa"/>
            <w:gridSpan w:val="2"/>
            <w:shd w:val="clear" w:color="auto" w:fill="F5EAE0"/>
            <w:tcMar>
              <w:left w:w="96" w:type="dxa"/>
            </w:tcMar>
          </w:tcPr>
          <w:p w14:paraId="1154E451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заинтересованным лицам сведений, содержащихся в реестре дисквалифицированных лиц</w:t>
            </w:r>
          </w:p>
        </w:tc>
        <w:tc>
          <w:tcPr>
            <w:tcW w:w="2641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00C7B313" w14:textId="77777777" w:rsidR="00693B6D" w:rsidRPr="00610F98" w:rsidRDefault="00693B6D" w:rsidP="006704D7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плата 100 руб.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51A5D54" w14:textId="780027B3" w:rsidR="00693B6D" w:rsidRPr="00610F98" w:rsidRDefault="00693B6D" w:rsidP="00884C5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5 дней</w:t>
            </w:r>
          </w:p>
        </w:tc>
      </w:tr>
      <w:tr w:rsidR="00693B6D" w:rsidRPr="001949CB" w14:paraId="238A2C3C" w14:textId="77777777" w:rsidTr="004A332F">
        <w:trPr>
          <w:trHeight w:val="2081"/>
        </w:trPr>
        <w:tc>
          <w:tcPr>
            <w:tcW w:w="5058" w:type="dxa"/>
            <w:gridSpan w:val="2"/>
            <w:shd w:val="clear" w:color="auto" w:fill="FFFFFF" w:themeFill="background1"/>
            <w:tcMar>
              <w:left w:w="96" w:type="dxa"/>
            </w:tcMar>
          </w:tcPr>
          <w:p w14:paraId="7A7D3BD0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2641" w:type="dxa"/>
            <w:gridSpan w:val="5"/>
            <w:shd w:val="clear" w:color="auto" w:fill="FFFFFF" w:themeFill="background1"/>
            <w:tcMar>
              <w:left w:w="96" w:type="dxa"/>
            </w:tcMar>
            <w:vAlign w:val="center"/>
          </w:tcPr>
          <w:p w14:paraId="316C85B6" w14:textId="77777777" w:rsidR="00693B6D" w:rsidRPr="00610F98" w:rsidRDefault="00693B6D" w:rsidP="006704D7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2B52675E" w14:textId="77777777" w:rsidR="00693B6D" w:rsidRPr="00610F98" w:rsidRDefault="00693B6D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5 дней</w:t>
            </w:r>
          </w:p>
          <w:p w14:paraId="1354493C" w14:textId="77777777" w:rsidR="00693B6D" w:rsidRPr="00610F98" w:rsidRDefault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693B6D" w:rsidRPr="001949CB" w14:paraId="56B0F489" w14:textId="77777777" w:rsidTr="004A332F">
        <w:trPr>
          <w:trHeight w:val="850"/>
        </w:trPr>
        <w:tc>
          <w:tcPr>
            <w:tcW w:w="5058" w:type="dxa"/>
            <w:gridSpan w:val="2"/>
            <w:shd w:val="clear" w:color="auto" w:fill="F5EAE0"/>
            <w:tcMar>
              <w:left w:w="96" w:type="dxa"/>
            </w:tcMar>
          </w:tcPr>
          <w:p w14:paraId="6AC96A7C" w14:textId="77777777" w:rsidR="00693B6D" w:rsidRPr="00610F98" w:rsidRDefault="00693B6D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2641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4C06FFCC" w14:textId="77777777" w:rsidR="00693B6D" w:rsidRPr="00610F98" w:rsidRDefault="00693B6D" w:rsidP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плата 200 руб.</w:t>
            </w:r>
          </w:p>
          <w:p w14:paraId="43900C8D" w14:textId="77777777" w:rsidR="00693B6D" w:rsidRPr="00610F98" w:rsidRDefault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0415E2F8" w14:textId="6F416055" w:rsidR="00693B6D" w:rsidRPr="00610F98" w:rsidRDefault="00693B6D" w:rsidP="002538DD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5 дней</w:t>
            </w:r>
          </w:p>
        </w:tc>
      </w:tr>
      <w:tr w:rsidR="00693B6D" w:rsidRPr="001949CB" w14:paraId="032023E4" w14:textId="77777777" w:rsidTr="004A332F">
        <w:trPr>
          <w:trHeight w:val="709"/>
        </w:trPr>
        <w:tc>
          <w:tcPr>
            <w:tcW w:w="5058" w:type="dxa"/>
            <w:gridSpan w:val="2"/>
            <w:shd w:val="clear" w:color="auto" w:fill="FFFFFF" w:themeFill="background1"/>
            <w:tcMar>
              <w:left w:w="96" w:type="dxa"/>
            </w:tcMar>
          </w:tcPr>
          <w:p w14:paraId="2B57F7E6" w14:textId="7FBC884B" w:rsidR="00316ACA" w:rsidRPr="00610F98" w:rsidRDefault="00693B6D" w:rsidP="00884C5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      </w:r>
            <w:r w:rsidR="00316ACA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  <w:gridSpan w:val="5"/>
            <w:shd w:val="clear" w:color="auto" w:fill="FFFFFF" w:themeFill="background1"/>
            <w:tcMar>
              <w:left w:w="96" w:type="dxa"/>
            </w:tcMar>
            <w:vAlign w:val="center"/>
          </w:tcPr>
          <w:p w14:paraId="21375827" w14:textId="77777777" w:rsidR="00693B6D" w:rsidRDefault="00693B6D" w:rsidP="006704D7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бесплатно</w:t>
            </w:r>
          </w:p>
          <w:p w14:paraId="68CE014D" w14:textId="2854E2AE" w:rsidR="00316ACA" w:rsidRPr="00610F98" w:rsidRDefault="00316ACA" w:rsidP="006704D7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214E381" w14:textId="77777777" w:rsidR="00693B6D" w:rsidRPr="00610F98" w:rsidRDefault="00693B6D" w:rsidP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Публичное информирование:</w:t>
            </w:r>
          </w:p>
          <w:p w14:paraId="3668A15B" w14:textId="77777777" w:rsidR="00693B6D" w:rsidRPr="00610F98" w:rsidRDefault="00693B6D" w:rsidP="00693B6D">
            <w:pPr>
              <w:spacing w:after="0" w:line="240" w:lineRule="auto"/>
              <w:ind w:left="234" w:hanging="234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1) получение информации из Органа – 3 рабочих дня со дня получения подписанной начальником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(заместителем начальника) информации;</w:t>
            </w:r>
          </w:p>
          <w:p w14:paraId="67030390" w14:textId="77777777" w:rsidR="00693B6D" w:rsidRPr="00610F98" w:rsidRDefault="00693B6D" w:rsidP="00693B6D">
            <w:pPr>
              <w:spacing w:after="0" w:line="240" w:lineRule="auto"/>
              <w:ind w:left="234" w:hanging="234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2) размещение информации в МФЦ - 3 рабочих дня</w:t>
            </w:r>
          </w:p>
          <w:p w14:paraId="79AC8D8A" w14:textId="77777777" w:rsidR="00693B6D" w:rsidRPr="00610F98" w:rsidRDefault="00693B6D" w:rsidP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  <w:p w14:paraId="6BBEEC5A" w14:textId="77777777" w:rsidR="00693B6D" w:rsidRPr="00610F98" w:rsidRDefault="00693B6D" w:rsidP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Индивидуальное информирование:</w:t>
            </w:r>
          </w:p>
          <w:p w14:paraId="167E3767" w14:textId="15B62BF6" w:rsidR="00693B6D" w:rsidRPr="00610F98" w:rsidRDefault="00693B6D" w:rsidP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</w:t>
            </w:r>
            <w:r w:rsidR="00316ACA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A029BA" w:rsidRPr="001949CB" w14:paraId="71AB329F" w14:textId="77777777" w:rsidTr="004A332F">
        <w:trPr>
          <w:trHeight w:val="709"/>
        </w:trPr>
        <w:tc>
          <w:tcPr>
            <w:tcW w:w="5058" w:type="dxa"/>
            <w:gridSpan w:val="2"/>
            <w:shd w:val="clear" w:color="auto" w:fill="F5EAE0"/>
            <w:tcMar>
              <w:left w:w="96" w:type="dxa"/>
            </w:tcMar>
          </w:tcPr>
          <w:p w14:paraId="619C9954" w14:textId="2074E582" w:rsidR="00A029BA" w:rsidRPr="00610F98" w:rsidRDefault="00A029BA" w:rsidP="00D92BEB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16ACA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 xml:space="preserve">Прием заявлений от физических лиц о 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 </w:t>
            </w:r>
            <w:r w:rsidRPr="00316ACA">
              <w:rPr>
                <w:rStyle w:val="FontStyle14"/>
                <w:rFonts w:ascii="Arial" w:hAnsi="Arial" w:cs="Arial"/>
                <w:sz w:val="24"/>
                <w:szCs w:val="24"/>
              </w:rPr>
              <w:t>налоговом уведомлении на базе сети МФЦ</w:t>
            </w:r>
            <w:r w:rsidR="00D92BEB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316ACA">
              <w:rPr>
                <w:rStyle w:val="FontStyle14"/>
                <w:rFonts w:ascii="Arial" w:hAnsi="Arial" w:cs="Arial"/>
                <w:sz w:val="24"/>
                <w:szCs w:val="24"/>
              </w:rPr>
              <w:t>Ростовской области</w:t>
            </w:r>
          </w:p>
        </w:tc>
        <w:tc>
          <w:tcPr>
            <w:tcW w:w="2641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313DCE65" w14:textId="77777777" w:rsidR="00A029BA" w:rsidRDefault="00A029BA" w:rsidP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  <w:p w14:paraId="4FB30D5F" w14:textId="77777777" w:rsidR="00A029BA" w:rsidRPr="00610F98" w:rsidRDefault="00A029BA" w:rsidP="006704D7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2314D7E5" w14:textId="11CD3362" w:rsidR="00A029BA" w:rsidRPr="00610F98" w:rsidRDefault="00A029BA" w:rsidP="00693B6D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5 дней</w:t>
            </w:r>
          </w:p>
        </w:tc>
      </w:tr>
      <w:tr w:rsidR="00A029BA" w:rsidRPr="001949CB" w14:paraId="27F948FC" w14:textId="77777777" w:rsidTr="004A332F">
        <w:trPr>
          <w:trHeight w:val="247"/>
        </w:trPr>
        <w:tc>
          <w:tcPr>
            <w:tcW w:w="11245" w:type="dxa"/>
            <w:gridSpan w:val="11"/>
            <w:tcMar>
              <w:left w:w="96" w:type="dxa"/>
            </w:tcMar>
          </w:tcPr>
          <w:p w14:paraId="2632C25E" w14:textId="77777777" w:rsidR="00A029BA" w:rsidRPr="00610F98" w:rsidRDefault="00A029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  <w:p w14:paraId="0457455A" w14:textId="77777777" w:rsidR="00A029BA" w:rsidRPr="00610F98" w:rsidRDefault="00A029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610F98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Росреестр</w:t>
            </w:r>
          </w:p>
          <w:p w14:paraId="230C3FD3" w14:textId="77777777" w:rsidR="00A029BA" w:rsidRPr="00610F98" w:rsidRDefault="00A029B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029BA" w:rsidRPr="001949CB" w14:paraId="430A87C6" w14:textId="77777777" w:rsidTr="004A332F">
        <w:trPr>
          <w:trHeight w:val="5240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2171C264" w14:textId="77777777" w:rsidR="00A029BA" w:rsidRPr="00610F98" w:rsidRDefault="00A029BA" w:rsidP="001949CB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2D7226D" w14:textId="77777777" w:rsidR="00914B1C" w:rsidRDefault="00A029B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 xml:space="preserve">пошлина от </w:t>
            </w:r>
            <w:r w:rsidR="00D92BEB">
              <w:rPr>
                <w:rFonts w:cs="Arial"/>
                <w:sz w:val="24"/>
                <w:szCs w:val="24"/>
              </w:rPr>
              <w:t>2</w:t>
            </w:r>
            <w:r w:rsidRPr="00610F98">
              <w:rPr>
                <w:rFonts w:cs="Arial"/>
                <w:sz w:val="24"/>
                <w:szCs w:val="24"/>
              </w:rPr>
              <w:t xml:space="preserve">00 до </w:t>
            </w:r>
            <w:r w:rsidR="003C66F1">
              <w:rPr>
                <w:rFonts w:cs="Arial"/>
                <w:sz w:val="24"/>
                <w:szCs w:val="24"/>
              </w:rPr>
              <w:t>66</w:t>
            </w:r>
            <w:r w:rsidRPr="00610F98">
              <w:rPr>
                <w:rFonts w:cs="Arial"/>
                <w:sz w:val="24"/>
                <w:szCs w:val="24"/>
              </w:rPr>
              <w:t> 000 рублей</w:t>
            </w:r>
          </w:p>
          <w:p w14:paraId="2C415F8C" w14:textId="77777777" w:rsidR="00914B1C" w:rsidRDefault="00914B1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243B3DD0" w14:textId="4250AE74" w:rsidR="00A029BA" w:rsidRPr="00610F98" w:rsidRDefault="00914B1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E34F1">
              <w:rPr>
                <w:rFonts w:cs="Arial"/>
                <w:i/>
                <w:sz w:val="24"/>
                <w:szCs w:val="24"/>
              </w:rPr>
              <w:t xml:space="preserve"> В МФЦ доступна безналичная оплата пошлины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FBF12FB" w14:textId="77777777" w:rsidR="00A029BA" w:rsidRPr="00610F98" w:rsidRDefault="00A029BA">
            <w:pPr>
              <w:pStyle w:val="ad"/>
              <w:numPr>
                <w:ilvl w:val="0"/>
                <w:numId w:val="7"/>
              </w:numPr>
              <w:tabs>
                <w:tab w:val="left" w:pos="250"/>
              </w:tabs>
              <w:spacing w:after="0" w:line="240" w:lineRule="auto"/>
              <w:ind w:left="10" w:hanging="1"/>
              <w:rPr>
                <w:rFonts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>государственная регистрация прав – 9 рабочих дней</w:t>
            </w:r>
          </w:p>
          <w:p w14:paraId="3047E66D" w14:textId="77777777" w:rsidR="00A029BA" w:rsidRPr="00610F98" w:rsidRDefault="00A029BA">
            <w:pPr>
              <w:pStyle w:val="ad"/>
              <w:numPr>
                <w:ilvl w:val="0"/>
                <w:numId w:val="7"/>
              </w:numPr>
              <w:tabs>
                <w:tab w:val="left" w:pos="265"/>
              </w:tabs>
              <w:spacing w:after="0" w:line="240" w:lineRule="auto"/>
              <w:ind w:left="10" w:hanging="1"/>
              <w:rPr>
                <w:rFonts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>государственный кадастровый учет– 7 рабочих дней</w:t>
            </w:r>
          </w:p>
          <w:p w14:paraId="515FA2C3" w14:textId="77777777" w:rsidR="00A029BA" w:rsidRPr="00610F98" w:rsidRDefault="00A029BA">
            <w:pPr>
              <w:pStyle w:val="ad"/>
              <w:numPr>
                <w:ilvl w:val="0"/>
                <w:numId w:val="7"/>
              </w:numPr>
              <w:tabs>
                <w:tab w:val="left" w:pos="265"/>
              </w:tabs>
              <w:spacing w:after="0" w:line="240" w:lineRule="auto"/>
              <w:ind w:left="10" w:hanging="1"/>
              <w:rPr>
                <w:rFonts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>государственный кадастровый учета и государственная регистрация прав – 12 рабочих дней</w:t>
            </w:r>
          </w:p>
          <w:p w14:paraId="5CF3F166" w14:textId="77777777" w:rsidR="00A029BA" w:rsidRPr="00610F98" w:rsidRDefault="00A029BA">
            <w:pPr>
              <w:pStyle w:val="ad"/>
              <w:numPr>
                <w:ilvl w:val="0"/>
                <w:numId w:val="7"/>
              </w:numPr>
              <w:tabs>
                <w:tab w:val="left" w:pos="310"/>
              </w:tabs>
              <w:spacing w:after="0" w:line="240" w:lineRule="auto"/>
              <w:ind w:left="10" w:hanging="1"/>
              <w:rPr>
                <w:rFonts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>государственная регистрация ипотеки жилых помещений – 7 рабочих дней</w:t>
            </w:r>
          </w:p>
          <w:p w14:paraId="063BE69B" w14:textId="4B1CDB79" w:rsidR="00A029BA" w:rsidRPr="00610F98" w:rsidRDefault="00A029BA" w:rsidP="006704D7">
            <w:pPr>
              <w:pStyle w:val="ad"/>
              <w:numPr>
                <w:ilvl w:val="0"/>
                <w:numId w:val="7"/>
              </w:numPr>
              <w:tabs>
                <w:tab w:val="left" w:pos="280"/>
              </w:tabs>
              <w:spacing w:afterAutospacing="1" w:line="240" w:lineRule="auto"/>
              <w:ind w:left="10" w:hanging="1"/>
              <w:rPr>
                <w:rFonts w:cs="Arial"/>
                <w:sz w:val="24"/>
                <w:szCs w:val="24"/>
              </w:rPr>
            </w:pPr>
            <w:r w:rsidRPr="00610F98">
              <w:rPr>
                <w:rFonts w:eastAsia="Times New Roman" w:cs="Arial"/>
                <w:sz w:val="24"/>
                <w:szCs w:val="24"/>
                <w:lang w:eastAsia="ru-RU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A029BA" w:rsidRPr="001949CB" w14:paraId="6DD7D7D5" w14:textId="77777777" w:rsidTr="004A332F">
        <w:trPr>
          <w:trHeight w:val="261"/>
        </w:trPr>
        <w:tc>
          <w:tcPr>
            <w:tcW w:w="5093" w:type="dxa"/>
            <w:gridSpan w:val="3"/>
            <w:tcMar>
              <w:left w:w="96" w:type="dxa"/>
            </w:tcMar>
          </w:tcPr>
          <w:p w14:paraId="06078B01" w14:textId="77777777" w:rsidR="00A029BA" w:rsidRPr="00610F98" w:rsidRDefault="00A029BA" w:rsidP="001949CB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2606" w:type="dxa"/>
            <w:gridSpan w:val="4"/>
            <w:tcMar>
              <w:left w:w="96" w:type="dxa"/>
            </w:tcMar>
            <w:vAlign w:val="center"/>
          </w:tcPr>
          <w:p w14:paraId="6A6C5132" w14:textId="3A298338" w:rsidR="00A029BA" w:rsidRPr="00610F98" w:rsidRDefault="00A029B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 xml:space="preserve">Размер платы от </w:t>
            </w:r>
            <w:r w:rsidR="003C66F1">
              <w:rPr>
                <w:rFonts w:cs="Arial"/>
                <w:sz w:val="24"/>
                <w:szCs w:val="24"/>
              </w:rPr>
              <w:t>340</w:t>
            </w:r>
            <w:r w:rsidRPr="00610F98">
              <w:rPr>
                <w:rFonts w:cs="Arial"/>
                <w:sz w:val="24"/>
                <w:szCs w:val="24"/>
              </w:rPr>
              <w:t xml:space="preserve"> до </w:t>
            </w:r>
            <w:r w:rsidR="00D92BEB">
              <w:rPr>
                <w:rFonts w:cs="Arial"/>
                <w:sz w:val="24"/>
                <w:szCs w:val="24"/>
              </w:rPr>
              <w:t>10</w:t>
            </w:r>
            <w:r w:rsidRPr="00610F98">
              <w:rPr>
                <w:rFonts w:cs="Arial"/>
                <w:sz w:val="24"/>
                <w:szCs w:val="24"/>
              </w:rPr>
              <w:t>4</w:t>
            </w:r>
            <w:r w:rsidR="00D92BEB">
              <w:rPr>
                <w:rFonts w:cs="Arial"/>
                <w:sz w:val="24"/>
                <w:szCs w:val="24"/>
              </w:rPr>
              <w:t>4</w:t>
            </w:r>
            <w:r w:rsidRPr="00610F98">
              <w:rPr>
                <w:rFonts w:cs="Arial"/>
                <w:sz w:val="24"/>
                <w:szCs w:val="24"/>
              </w:rPr>
              <w:t>0 рублей</w:t>
            </w:r>
          </w:p>
        </w:tc>
        <w:tc>
          <w:tcPr>
            <w:tcW w:w="3546" w:type="dxa"/>
            <w:gridSpan w:val="4"/>
            <w:tcMar>
              <w:left w:w="96" w:type="dxa"/>
            </w:tcMar>
            <w:vAlign w:val="center"/>
          </w:tcPr>
          <w:p w14:paraId="5873CEF8" w14:textId="77777777" w:rsidR="00A029BA" w:rsidRPr="00610F98" w:rsidRDefault="00A029B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>3 рабочих дня</w:t>
            </w:r>
          </w:p>
        </w:tc>
      </w:tr>
      <w:tr w:rsidR="00A029BA" w:rsidRPr="001949CB" w14:paraId="7D178A4A" w14:textId="77777777" w:rsidTr="004A332F">
        <w:trPr>
          <w:trHeight w:val="26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24D187BD" w14:textId="76B588C8" w:rsidR="00A029BA" w:rsidRPr="00610F98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5512F56" w14:textId="77777777" w:rsidR="00A029BA" w:rsidRPr="00610F98" w:rsidRDefault="00A029B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691A944" w14:textId="77777777" w:rsidR="00A029BA" w:rsidRPr="00610F98" w:rsidRDefault="00A029B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>в день обращения</w:t>
            </w:r>
          </w:p>
        </w:tc>
      </w:tr>
      <w:tr w:rsidR="00A029BA" w:rsidRPr="001949CB" w14:paraId="19CA0CCE" w14:textId="77777777" w:rsidTr="004A332F">
        <w:trPr>
          <w:trHeight w:val="307"/>
        </w:trPr>
        <w:tc>
          <w:tcPr>
            <w:tcW w:w="11245" w:type="dxa"/>
            <w:gridSpan w:val="11"/>
            <w:tcMar>
              <w:left w:w="96" w:type="dxa"/>
            </w:tcMar>
          </w:tcPr>
          <w:p w14:paraId="11535671" w14:textId="77777777" w:rsidR="00A029BA" w:rsidRPr="00610F98" w:rsidRDefault="00A029BA" w:rsidP="00D023B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27B6B0E" w14:textId="77777777" w:rsidR="00A029BA" w:rsidRPr="00610F98" w:rsidRDefault="00A029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610F98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lastRenderedPageBreak/>
              <w:t>Росимущество</w:t>
            </w:r>
          </w:p>
          <w:p w14:paraId="23C6B993" w14:textId="77777777" w:rsidR="00A029BA" w:rsidRPr="00610F98" w:rsidRDefault="00A029B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029BA" w:rsidRPr="001949CB" w14:paraId="70DC48B1" w14:textId="77777777" w:rsidTr="004A332F">
        <w:trPr>
          <w:trHeight w:val="552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759EA7D" w14:textId="77777777" w:rsidR="00A029BA" w:rsidRPr="00610F98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F85AB54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60AA156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передача документов из МФЦ в Орган - в день обращения</w:t>
            </w:r>
          </w:p>
        </w:tc>
      </w:tr>
      <w:tr w:rsidR="00A029BA" w:rsidRPr="001949CB" w14:paraId="0C5C6D7C" w14:textId="77777777" w:rsidTr="004A332F">
        <w:trPr>
          <w:trHeight w:val="552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7ED511E" w14:textId="77777777" w:rsidR="00A029BA" w:rsidRPr="00610F98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64DBD6B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F68A3B1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10 дней со дня поступления запроса в Орган</w:t>
            </w:r>
          </w:p>
        </w:tc>
      </w:tr>
      <w:tr w:rsidR="00A029BA" w:rsidRPr="001949CB" w14:paraId="541F6C2A" w14:textId="77777777" w:rsidTr="004A332F">
        <w:trPr>
          <w:trHeight w:val="70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6CA1C9F6" w14:textId="77777777" w:rsidR="00A029BA" w:rsidRPr="00610F98" w:rsidRDefault="00A029B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CDD59C" w14:textId="77777777" w:rsidR="00A029BA" w:rsidRPr="00D4411F" w:rsidRDefault="00A029BA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D4411F">
              <w:rPr>
                <w:rFonts w:eastAsia="Times New Roman" w:cs="Arial"/>
                <w:b/>
                <w:bCs/>
                <w:iCs/>
                <w:color w:val="993300"/>
                <w:sz w:val="28"/>
                <w:szCs w:val="28"/>
                <w:lang w:eastAsia="ru-RU"/>
              </w:rPr>
              <w:t>Фонд пенсионного и социального страхования Российской Федерации</w:t>
            </w:r>
          </w:p>
          <w:p w14:paraId="1488833D" w14:textId="77777777" w:rsidR="00A029BA" w:rsidRPr="00610F98" w:rsidRDefault="00A029BA" w:rsidP="00836D0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029BA" w:rsidRPr="001949CB" w14:paraId="6DD140CE" w14:textId="77777777" w:rsidTr="004A332F">
        <w:trPr>
          <w:trHeight w:val="432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54855927" w14:textId="77777777" w:rsidR="00A029BA" w:rsidRPr="00F95FE6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ABA1B77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0BC6617" w14:textId="77777777" w:rsidR="00A029BA" w:rsidRPr="00610F98" w:rsidRDefault="00A029BA">
            <w:pPr>
              <w:pStyle w:val="ad"/>
              <w:numPr>
                <w:ilvl w:val="0"/>
                <w:numId w:val="5"/>
              </w:numPr>
              <w:tabs>
                <w:tab w:val="left" w:pos="294"/>
              </w:tabs>
              <w:spacing w:after="0" w:line="240" w:lineRule="auto"/>
              <w:ind w:left="10" w:hanging="1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принятие решения Органом – 1 месяц</w:t>
            </w:r>
          </w:p>
          <w:p w14:paraId="14507626" w14:textId="63BCD3D3" w:rsidR="00A029BA" w:rsidRPr="00610F98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2)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уведомление заявителя о поступлении документа из Органа - 1 рабочий день </w:t>
            </w:r>
          </w:p>
        </w:tc>
      </w:tr>
      <w:tr w:rsidR="00A029BA" w:rsidRPr="001949CB" w14:paraId="69492C8C" w14:textId="77777777" w:rsidTr="004A332F">
        <w:trPr>
          <w:trHeight w:val="62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96CD893" w14:textId="77777777" w:rsidR="00A029BA" w:rsidRPr="00F95FE6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  <w:p w14:paraId="719030D9" w14:textId="77777777" w:rsidR="002C3081" w:rsidRPr="00F95FE6" w:rsidRDefault="002C3081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-прием заявлений на получение ежемесячной выплаты за счет средств МСК</w:t>
            </w:r>
          </w:p>
          <w:p w14:paraId="0FB01719" w14:textId="13AB9101" w:rsidR="002C3081" w:rsidRPr="00F95FE6" w:rsidRDefault="002C3081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- прием заявлений о распоряжении средствами материнского (семейного) капитала на получение единовременной выплаты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172E216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F58552F" w14:textId="77777777" w:rsidR="00A029BA" w:rsidRPr="00610F98" w:rsidRDefault="00A029BA">
            <w:pPr>
              <w:pStyle w:val="ad"/>
              <w:numPr>
                <w:ilvl w:val="0"/>
                <w:numId w:val="6"/>
              </w:numPr>
              <w:tabs>
                <w:tab w:val="left" w:pos="294"/>
              </w:tabs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принятие решения Органом – 1 месяц</w:t>
            </w:r>
          </w:p>
          <w:p w14:paraId="668DCEF3" w14:textId="180BB9D4" w:rsidR="00A029BA" w:rsidRPr="00610F98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2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) уведомление заявителя о поступлении документа из Органа - 3 рабочих дня</w:t>
            </w:r>
          </w:p>
        </w:tc>
      </w:tr>
      <w:tr w:rsidR="00A029BA" w:rsidRPr="001949CB" w14:paraId="1C28138C" w14:textId="77777777" w:rsidTr="004A332F">
        <w:trPr>
          <w:trHeight w:val="832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028DF589" w14:textId="56EB4484" w:rsidR="00A029BA" w:rsidRPr="00F95FE6" w:rsidRDefault="00A029BA" w:rsidP="006704D7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Установление ежемесячной денежной выплаты отдельным категориям граждан в Российской Федерации, в части приема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услуг.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B114012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FD3A7F6" w14:textId="77777777" w:rsidR="00A029BA" w:rsidRPr="00610F98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1) передача документов из МФЦ в Орган – 2 рабочих дня (но не позднее 1 октября текущего года)</w:t>
            </w:r>
          </w:p>
          <w:p w14:paraId="75DF8CC3" w14:textId="77777777" w:rsidR="00A029BA" w:rsidRPr="00610F98" w:rsidRDefault="00A029BA">
            <w:pPr>
              <w:tabs>
                <w:tab w:val="left" w:pos="294"/>
              </w:tabs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2)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ab/>
              <w:t>принятие решения Органом – 5 рабочих дней</w:t>
            </w:r>
          </w:p>
        </w:tc>
      </w:tr>
      <w:tr w:rsidR="00A029BA" w:rsidRPr="001949CB" w14:paraId="6B206680" w14:textId="77777777" w:rsidTr="004A332F">
        <w:trPr>
          <w:trHeight w:val="1118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8829B54" w14:textId="77777777" w:rsidR="00A029BA" w:rsidRPr="00F95FE6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58DCB91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BC762A7" w14:textId="77777777" w:rsidR="00A029BA" w:rsidRPr="00610F98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передача документов из МФЦ в Орган – 1 рабочий день</w:t>
            </w:r>
          </w:p>
        </w:tc>
      </w:tr>
      <w:tr w:rsidR="00A029BA" w:rsidRPr="001949CB" w14:paraId="0DCB4E6A" w14:textId="77777777" w:rsidTr="004A332F">
        <w:trPr>
          <w:trHeight w:val="1118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5A544636" w14:textId="05727F58" w:rsidR="00A029BA" w:rsidRPr="00F95FE6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6E1669DE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6CE86B32" w14:textId="77777777" w:rsidR="00A029BA" w:rsidRPr="00610F98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1) передача документов из МФЦ в Орган – 2 рабочих дня</w:t>
            </w:r>
          </w:p>
          <w:p w14:paraId="2B655F9E" w14:textId="77777777" w:rsidR="00A029BA" w:rsidRPr="00610F98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2) передача документов из Органа - 2 недели</w:t>
            </w:r>
          </w:p>
          <w:p w14:paraId="6B11ED03" w14:textId="77777777" w:rsidR="00A029BA" w:rsidRPr="00610F98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(отказ – 5 рабочих дней;</w:t>
            </w:r>
          </w:p>
          <w:p w14:paraId="29BE8A45" w14:textId="77777777" w:rsidR="00A029BA" w:rsidRPr="00610F98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уточнение информации у заявителя – 5 рабочих дней)</w:t>
            </w:r>
          </w:p>
        </w:tc>
      </w:tr>
      <w:tr w:rsidR="00A029BA" w:rsidRPr="001949CB" w14:paraId="3D326766" w14:textId="77777777" w:rsidTr="004A332F">
        <w:trPr>
          <w:trHeight w:val="1118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B8BE7B6" w14:textId="77777777" w:rsidR="00A029BA" w:rsidRPr="00F95FE6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Выдача гражданам справок о размере пенсий (иных выплат)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1451B97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3404DF7" w14:textId="77777777" w:rsidR="00A029BA" w:rsidRPr="00610F98" w:rsidRDefault="00A029BA">
            <w:pPr>
              <w:pStyle w:val="ad"/>
              <w:numPr>
                <w:ilvl w:val="0"/>
                <w:numId w:val="4"/>
              </w:numPr>
              <w:tabs>
                <w:tab w:val="left" w:pos="294"/>
              </w:tabs>
              <w:spacing w:after="0"/>
              <w:ind w:left="10" w:hanging="1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передача результатов в электронном виде из Органа в МФЦ – 2 рабочих дня</w:t>
            </w:r>
          </w:p>
          <w:p w14:paraId="34FBDBF7" w14:textId="77777777" w:rsidR="00A029BA" w:rsidRPr="00610F98" w:rsidRDefault="00A029BA">
            <w:pPr>
              <w:pStyle w:val="ad"/>
              <w:numPr>
                <w:ilvl w:val="0"/>
                <w:numId w:val="4"/>
              </w:numPr>
              <w:tabs>
                <w:tab w:val="left" w:pos="294"/>
              </w:tabs>
              <w:spacing w:after="0"/>
              <w:ind w:left="10" w:hanging="1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уведомление заявителя о поступлении ответа из Органа - 1 рабочий день</w:t>
            </w:r>
          </w:p>
        </w:tc>
      </w:tr>
      <w:tr w:rsidR="00A029BA" w:rsidRPr="001949CB" w14:paraId="2213A36F" w14:textId="77777777" w:rsidTr="004A332F">
        <w:trPr>
          <w:trHeight w:val="1118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51B597A2" w14:textId="0ED576B6" w:rsidR="00A029BA" w:rsidRPr="00F95FE6" w:rsidRDefault="00E95824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Прием заявлений о предоставлении услуги по санаторно</w:t>
            </w:r>
            <w:r w:rsidR="00642BC6"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3E870B0D" w14:textId="3E6CE232" w:rsidR="00A029BA" w:rsidRPr="00610F98" w:rsidRDefault="00642BC6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DBFCC76" w14:textId="2E1992AE" w:rsidR="00A029BA" w:rsidRPr="00610F98" w:rsidRDefault="00D84D78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2 рабочих дня</w:t>
            </w:r>
          </w:p>
        </w:tc>
      </w:tr>
      <w:tr w:rsidR="00A029BA" w:rsidRPr="001949CB" w14:paraId="17396B4C" w14:textId="77777777" w:rsidTr="004A332F">
        <w:trPr>
          <w:trHeight w:val="1118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2C58A84" w14:textId="77777777" w:rsidR="008B771A" w:rsidRPr="00F95FE6" w:rsidRDefault="008B771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  <w:p w14:paraId="6671A79F" w14:textId="7E72BCE5" w:rsidR="00A029BA" w:rsidRPr="00F95FE6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13877D9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E5A87B0" w14:textId="77777777" w:rsidR="00A029BA" w:rsidRPr="00610F98" w:rsidRDefault="00A029BA">
            <w:pPr>
              <w:pStyle w:val="ad"/>
              <w:numPr>
                <w:ilvl w:val="0"/>
                <w:numId w:val="3"/>
              </w:numPr>
              <w:tabs>
                <w:tab w:val="left" w:pos="294"/>
              </w:tabs>
              <w:spacing w:after="0"/>
              <w:ind w:left="10" w:hanging="1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принятие решения Органом – 10 рабочих дней</w:t>
            </w:r>
          </w:p>
          <w:p w14:paraId="52144C32" w14:textId="77777777" w:rsidR="00A029BA" w:rsidRPr="00610F98" w:rsidRDefault="00A029BA">
            <w:pPr>
              <w:pStyle w:val="ad"/>
              <w:numPr>
                <w:ilvl w:val="0"/>
                <w:numId w:val="3"/>
              </w:numPr>
              <w:tabs>
                <w:tab w:val="left" w:pos="294"/>
              </w:tabs>
              <w:spacing w:after="0"/>
              <w:ind w:left="10" w:hanging="1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передача результатов из Органа в МФЦ – 1 рабочий день</w:t>
            </w:r>
          </w:p>
          <w:p w14:paraId="6FBBEB29" w14:textId="77777777" w:rsidR="00A029BA" w:rsidRPr="00610F98" w:rsidRDefault="00A029BA">
            <w:pPr>
              <w:pStyle w:val="ad"/>
              <w:numPr>
                <w:ilvl w:val="0"/>
                <w:numId w:val="3"/>
              </w:numPr>
              <w:tabs>
                <w:tab w:val="left" w:pos="294"/>
              </w:tabs>
              <w:spacing w:after="0"/>
              <w:ind w:left="10" w:hanging="1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уведомление заявителя о поступлении ответа из Органа - 1 рабочий день </w:t>
            </w:r>
          </w:p>
        </w:tc>
      </w:tr>
      <w:tr w:rsidR="00A029BA" w:rsidRPr="001949CB" w14:paraId="03344C76" w14:textId="77777777" w:rsidTr="004A332F">
        <w:trPr>
          <w:trHeight w:val="469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F1FCFB1" w14:textId="77777777" w:rsidR="00A029BA" w:rsidRPr="00F95FE6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026FA4FA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018BF0C" w14:textId="77777777" w:rsidR="00A029BA" w:rsidRPr="00610F98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1) передача документов из МФЦ в Орган – 1 рабочий день</w:t>
            </w:r>
          </w:p>
          <w:p w14:paraId="2065F9FE" w14:textId="77777777" w:rsidR="00A029BA" w:rsidRPr="00610F98" w:rsidRDefault="00A029BA">
            <w:pPr>
              <w:tabs>
                <w:tab w:val="left" w:pos="294"/>
              </w:tabs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2)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ab/>
              <w:t>передача результатов из Органа в МФЦ – 1 рабочий день</w:t>
            </w:r>
          </w:p>
        </w:tc>
      </w:tr>
      <w:tr w:rsidR="00A029BA" w:rsidRPr="001949CB" w14:paraId="18A84938" w14:textId="77777777" w:rsidTr="004A332F">
        <w:trPr>
          <w:trHeight w:val="469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0865ED6A" w14:textId="77777777" w:rsidR="00A029BA" w:rsidRPr="00F95FE6" w:rsidRDefault="00A029BA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951A4DF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C2ED3AC" w14:textId="77777777" w:rsidR="00A029BA" w:rsidRPr="00610F98" w:rsidRDefault="00A029BA">
            <w:pPr>
              <w:tabs>
                <w:tab w:val="left" w:pos="294"/>
              </w:tabs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передача документов из МФЦ в Орган – 1 рабочий день</w:t>
            </w:r>
          </w:p>
          <w:p w14:paraId="52DA3822" w14:textId="6EFD5FBD" w:rsidR="00A029BA" w:rsidRPr="00610F98" w:rsidRDefault="00A029BA" w:rsidP="002538DD">
            <w:pPr>
              <w:tabs>
                <w:tab w:val="left" w:pos="294"/>
              </w:tabs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Удержание из пенсии производятся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 w:rsidR="00A029BA" w:rsidRPr="001949CB" w14:paraId="79C5AD37" w14:textId="77777777" w:rsidTr="000C0805">
        <w:trPr>
          <w:trHeight w:val="367"/>
        </w:trPr>
        <w:tc>
          <w:tcPr>
            <w:tcW w:w="5093" w:type="dxa"/>
            <w:gridSpan w:val="3"/>
            <w:tcMar>
              <w:left w:w="96" w:type="dxa"/>
            </w:tcMar>
          </w:tcPr>
          <w:p w14:paraId="1BD7887F" w14:textId="378E7762" w:rsidR="00A029BA" w:rsidRPr="00F95FE6" w:rsidRDefault="00A029BA" w:rsidP="006704D7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некоторых мер социальной поддержки гражданам из числа военнослужащих и членам их семей</w:t>
            </w:r>
          </w:p>
        </w:tc>
        <w:tc>
          <w:tcPr>
            <w:tcW w:w="2606" w:type="dxa"/>
            <w:gridSpan w:val="4"/>
            <w:tcMar>
              <w:left w:w="96" w:type="dxa"/>
            </w:tcMar>
            <w:vAlign w:val="center"/>
          </w:tcPr>
          <w:p w14:paraId="369C3E4A" w14:textId="18DB802C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tcMar>
              <w:left w:w="96" w:type="dxa"/>
            </w:tcMar>
            <w:vAlign w:val="center"/>
          </w:tcPr>
          <w:p w14:paraId="230E61AB" w14:textId="1EE3A279" w:rsidR="00A029BA" w:rsidRPr="00610F98" w:rsidRDefault="00A029BA" w:rsidP="00C7767E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A029BA" w:rsidRPr="001949CB" w14:paraId="2DBEE4FE" w14:textId="77777777" w:rsidTr="004A332F">
        <w:trPr>
          <w:trHeight w:val="367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A0E3230" w14:textId="3D5B1C46" w:rsidR="00A029BA" w:rsidRPr="00F95FE6" w:rsidRDefault="00A029BA" w:rsidP="00C767F4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Информирование граждан об отнесении к категории граждан предпенсионного возраста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DA84996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C1BB36B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До 3- рабочих дней</w:t>
            </w:r>
          </w:p>
        </w:tc>
      </w:tr>
      <w:tr w:rsidR="00A029BA" w:rsidRPr="001949CB" w14:paraId="29486343" w14:textId="77777777" w:rsidTr="004A332F">
        <w:trPr>
          <w:trHeight w:val="367"/>
        </w:trPr>
        <w:tc>
          <w:tcPr>
            <w:tcW w:w="5093" w:type="dxa"/>
            <w:gridSpan w:val="3"/>
            <w:tcMar>
              <w:left w:w="96" w:type="dxa"/>
            </w:tcMar>
          </w:tcPr>
          <w:p w14:paraId="7CBB5BA8" w14:textId="3CA84BA3" w:rsidR="00A029BA" w:rsidRPr="00F95FE6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2606" w:type="dxa"/>
            <w:gridSpan w:val="4"/>
            <w:tcMar>
              <w:left w:w="96" w:type="dxa"/>
            </w:tcMar>
            <w:vAlign w:val="center"/>
          </w:tcPr>
          <w:p w14:paraId="3AB83F62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tcMar>
              <w:left w:w="96" w:type="dxa"/>
            </w:tcMar>
            <w:vAlign w:val="center"/>
          </w:tcPr>
          <w:p w14:paraId="4964561D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A029BA" w:rsidRPr="001949CB" w14:paraId="0B4AC142" w14:textId="77777777" w:rsidTr="004A332F">
        <w:trPr>
          <w:trHeight w:val="367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0294563" w14:textId="21CEAD75" w:rsidR="00A029BA" w:rsidRPr="00F95FE6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Прием заявления для размещения сведений о транспортном средстве, </w:t>
            </w: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A5799FE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DBB7380" w14:textId="77777777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A029BA" w:rsidRPr="001949CB" w14:paraId="52156C5A" w14:textId="77777777" w:rsidTr="004A332F">
        <w:trPr>
          <w:trHeight w:val="367"/>
        </w:trPr>
        <w:tc>
          <w:tcPr>
            <w:tcW w:w="5093" w:type="dxa"/>
            <w:gridSpan w:val="3"/>
            <w:tcMar>
              <w:left w:w="96" w:type="dxa"/>
            </w:tcMar>
          </w:tcPr>
          <w:p w14:paraId="4DE4A697" w14:textId="0C90612C" w:rsidR="00A029BA" w:rsidRPr="00F95FE6" w:rsidRDefault="00A029BA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2606" w:type="dxa"/>
            <w:gridSpan w:val="4"/>
            <w:tcMar>
              <w:left w:w="96" w:type="dxa"/>
            </w:tcMar>
            <w:vAlign w:val="center"/>
          </w:tcPr>
          <w:p w14:paraId="57D7CFBD" w14:textId="3F8CDF7C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tcMar>
              <w:left w:w="96" w:type="dxa"/>
            </w:tcMar>
            <w:vAlign w:val="center"/>
          </w:tcPr>
          <w:p w14:paraId="0D495A2F" w14:textId="52E1944C" w:rsidR="00A029BA" w:rsidRPr="00610F98" w:rsidRDefault="00A029BA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sz w:val="24"/>
                <w:szCs w:val="24"/>
              </w:rPr>
              <w:t>в день обращения</w:t>
            </w:r>
          </w:p>
        </w:tc>
      </w:tr>
      <w:tr w:rsidR="00324023" w:rsidRPr="001949CB" w14:paraId="4FC0D0CD" w14:textId="77777777" w:rsidTr="004A332F">
        <w:trPr>
          <w:trHeight w:val="367"/>
        </w:trPr>
        <w:tc>
          <w:tcPr>
            <w:tcW w:w="5093" w:type="dxa"/>
            <w:gridSpan w:val="3"/>
            <w:tcMar>
              <w:left w:w="96" w:type="dxa"/>
            </w:tcMar>
          </w:tcPr>
          <w:p w14:paraId="4A66B0B0" w14:textId="2B51A121" w:rsidR="00324023" w:rsidRPr="00324023" w:rsidRDefault="00324023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Прием заявлений о назначении  ежегодной семейной выплаты гражданам РФ, имеющим 2 и более детей </w:t>
            </w:r>
          </w:p>
        </w:tc>
        <w:tc>
          <w:tcPr>
            <w:tcW w:w="2606" w:type="dxa"/>
            <w:gridSpan w:val="4"/>
            <w:tcMar>
              <w:left w:w="96" w:type="dxa"/>
            </w:tcMar>
            <w:vAlign w:val="center"/>
          </w:tcPr>
          <w:p w14:paraId="60951C4A" w14:textId="70955102" w:rsidR="00324023" w:rsidRPr="00610F98" w:rsidRDefault="0032402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tcMar>
              <w:left w:w="96" w:type="dxa"/>
            </w:tcMar>
            <w:vAlign w:val="center"/>
          </w:tcPr>
          <w:p w14:paraId="536B203E" w14:textId="1C38EF5C" w:rsidR="00324023" w:rsidRPr="00610F98" w:rsidRDefault="0032402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Срок исполнения 10рабочих дней ( может быть продлен до 20 рабочих дней)</w:t>
            </w:r>
          </w:p>
        </w:tc>
      </w:tr>
      <w:tr w:rsidR="00A029BA" w:rsidRPr="001949CB" w14:paraId="610ED025" w14:textId="77777777" w:rsidTr="004A332F">
        <w:trPr>
          <w:trHeight w:val="367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AEAAA24" w14:textId="089A227D" w:rsidR="00A029BA" w:rsidRPr="00F95FE6" w:rsidRDefault="00A029BA" w:rsidP="00C767F4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мер социальной поддержки, установленных законодательством Российской Федерации, гражданам, подвергшимся воздействию радиации вследствие техногенных катастроф, и членам их семей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78DDAB4" w14:textId="77777777" w:rsidR="00A029BA" w:rsidRPr="00610F98" w:rsidRDefault="00A029BA" w:rsidP="00121675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80C0AFF" w14:textId="77777777" w:rsidR="00A029BA" w:rsidRPr="00610F98" w:rsidRDefault="00A029BA" w:rsidP="00121675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A029BA" w:rsidRPr="001949CB" w14:paraId="6D0DA653" w14:textId="77777777" w:rsidTr="004A332F">
        <w:trPr>
          <w:trHeight w:val="367"/>
        </w:trPr>
        <w:tc>
          <w:tcPr>
            <w:tcW w:w="5093" w:type="dxa"/>
            <w:gridSpan w:val="3"/>
            <w:tcMar>
              <w:left w:w="96" w:type="dxa"/>
            </w:tcMar>
          </w:tcPr>
          <w:p w14:paraId="04148D5F" w14:textId="14E4B729" w:rsidR="00A029BA" w:rsidRPr="00F95FE6" w:rsidRDefault="00A029BA" w:rsidP="00E038C6">
            <w:pPr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инвалидам (в том числе детям – 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средств.</w:t>
            </w:r>
          </w:p>
        </w:tc>
        <w:tc>
          <w:tcPr>
            <w:tcW w:w="2606" w:type="dxa"/>
            <w:gridSpan w:val="4"/>
            <w:tcMar>
              <w:left w:w="96" w:type="dxa"/>
            </w:tcMar>
            <w:vAlign w:val="center"/>
          </w:tcPr>
          <w:p w14:paraId="3C77F4F7" w14:textId="724DB6AC" w:rsidR="00A029BA" w:rsidRPr="00610F98" w:rsidRDefault="00A029BA" w:rsidP="00C7767E">
            <w:pPr>
              <w:jc w:val="center"/>
              <w:rPr>
                <w:rFonts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  <w:p w14:paraId="35335224" w14:textId="29044684" w:rsidR="00A029BA" w:rsidRPr="00610F98" w:rsidRDefault="00A029BA" w:rsidP="00963A1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Mar>
              <w:left w:w="96" w:type="dxa"/>
            </w:tcMar>
            <w:vAlign w:val="center"/>
          </w:tcPr>
          <w:p w14:paraId="4EB84052" w14:textId="2A65CCB6" w:rsidR="00A029BA" w:rsidRPr="00610F98" w:rsidRDefault="00A029BA" w:rsidP="00C7767E">
            <w:pPr>
              <w:jc w:val="center"/>
              <w:rPr>
                <w:rFonts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  <w:p w14:paraId="10F39E54" w14:textId="097590B1" w:rsidR="00A029BA" w:rsidRPr="00610F98" w:rsidRDefault="00A029BA" w:rsidP="00963A1F">
            <w:pPr>
              <w:rPr>
                <w:rFonts w:cs="Arial"/>
                <w:sz w:val="24"/>
                <w:szCs w:val="24"/>
              </w:rPr>
            </w:pPr>
          </w:p>
        </w:tc>
      </w:tr>
      <w:tr w:rsidR="00037B69" w:rsidRPr="001949CB" w14:paraId="08D5D153" w14:textId="77777777" w:rsidTr="000C0805">
        <w:trPr>
          <w:trHeight w:val="367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  <w:vAlign w:val="center"/>
          </w:tcPr>
          <w:p w14:paraId="74E1F0E2" w14:textId="00515723" w:rsidR="00037B69" w:rsidRPr="00F95FE6" w:rsidRDefault="00037B69" w:rsidP="00037B69">
            <w:pPr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Fonts w:cs="Arial"/>
                <w:iCs/>
                <w:sz w:val="24"/>
                <w:szCs w:val="24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AE30D7B" w14:textId="4B8878CF" w:rsidR="00037B69" w:rsidRPr="00610F98" w:rsidRDefault="00037B69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388F96F" w14:textId="4D8F85A6" w:rsidR="00037B69" w:rsidRPr="00610F98" w:rsidRDefault="00037B69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передача документов из МФЦ в Орган – 2 рабочих дня</w:t>
            </w:r>
          </w:p>
        </w:tc>
      </w:tr>
      <w:tr w:rsidR="00037B69" w:rsidRPr="001949CB" w14:paraId="55555BC7" w14:textId="77777777" w:rsidTr="000C0805">
        <w:trPr>
          <w:trHeight w:val="367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  <w:vAlign w:val="center"/>
          </w:tcPr>
          <w:p w14:paraId="0C5C4549" w14:textId="4309DA65" w:rsidR="00037B69" w:rsidRPr="00F95FE6" w:rsidRDefault="00037B69" w:rsidP="00037B69">
            <w:pPr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Fonts w:cs="Arial"/>
                <w:iCs/>
                <w:sz w:val="24"/>
                <w:szCs w:val="24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ADABAB1" w14:textId="6C0C33B3" w:rsidR="00037B69" w:rsidRPr="00610F98" w:rsidRDefault="00037B69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2B284028" w14:textId="77777777" w:rsidR="00037B69" w:rsidRPr="00610F98" w:rsidRDefault="00037B69" w:rsidP="008B771A">
            <w:pPr>
              <w:spacing w:after="0"/>
              <w:contextualSpacing/>
              <w:jc w:val="both"/>
              <w:rPr>
                <w:rFonts w:cs="Arial"/>
                <w:iCs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1) принятие решения Органом</w:t>
            </w:r>
          </w:p>
          <w:p w14:paraId="42320830" w14:textId="77777777" w:rsidR="00037B69" w:rsidRPr="00610F98" w:rsidRDefault="00037B69" w:rsidP="008B771A">
            <w:pPr>
              <w:spacing w:after="0"/>
              <w:contextualSpacing/>
              <w:jc w:val="both"/>
              <w:rPr>
                <w:rFonts w:cs="Arial"/>
                <w:iCs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регистрация – 5 рабочих дней</w:t>
            </w:r>
          </w:p>
          <w:p w14:paraId="1470E21F" w14:textId="77777777" w:rsidR="00037B69" w:rsidRPr="00610F98" w:rsidRDefault="00037B69" w:rsidP="008B771A">
            <w:pPr>
              <w:spacing w:after="0"/>
              <w:contextualSpacing/>
              <w:jc w:val="both"/>
              <w:rPr>
                <w:rFonts w:cs="Arial"/>
                <w:iCs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снятие с регистрационного учета – 14 дней</w:t>
            </w:r>
          </w:p>
          <w:p w14:paraId="4438E27B" w14:textId="499F7A15" w:rsidR="00037B69" w:rsidRPr="00610F98" w:rsidRDefault="00037B69" w:rsidP="008B771A">
            <w:pPr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в связи с изменением места жительства регистрация (снятии с регистрационного учета) – 10 рабочих дней</w:t>
            </w:r>
          </w:p>
        </w:tc>
      </w:tr>
      <w:tr w:rsidR="00037B69" w:rsidRPr="001949CB" w14:paraId="7F693708" w14:textId="77777777" w:rsidTr="000C0805">
        <w:trPr>
          <w:trHeight w:val="367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  <w:vAlign w:val="center"/>
          </w:tcPr>
          <w:p w14:paraId="73507CAD" w14:textId="1260AAA7" w:rsidR="00037B69" w:rsidRPr="00F95FE6" w:rsidRDefault="00037B69" w:rsidP="00037B69">
            <w:pPr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Fonts w:cs="Arial"/>
                <w:iCs/>
                <w:sz w:val="24"/>
                <w:szCs w:val="24"/>
              </w:rPr>
              <w:lastRenderedPageBreak/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1CBE5F1" w14:textId="217F8BF5" w:rsidR="00037B69" w:rsidRPr="00610F98" w:rsidRDefault="00037B69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6413A60" w14:textId="3528EDD4" w:rsidR="00037B69" w:rsidRPr="00610F98" w:rsidRDefault="00037B69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передача документов из МФЦ в Орган – 2 рабочих дня</w:t>
            </w:r>
          </w:p>
        </w:tc>
      </w:tr>
      <w:tr w:rsidR="00037B69" w:rsidRPr="001949CB" w14:paraId="069EC3F2" w14:textId="77777777" w:rsidTr="000C0805">
        <w:trPr>
          <w:trHeight w:val="367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  <w:vAlign w:val="center"/>
          </w:tcPr>
          <w:p w14:paraId="2FD456C6" w14:textId="6D9D183B" w:rsidR="00037B69" w:rsidRPr="00F95FE6" w:rsidRDefault="00037B69" w:rsidP="00037B69">
            <w:pPr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Fonts w:cs="Arial"/>
                <w:iCs/>
                <w:sz w:val="24"/>
                <w:szCs w:val="24"/>
              </w:rPr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0011A55A" w14:textId="3EB78A8B" w:rsidR="00037B69" w:rsidRPr="00610F98" w:rsidRDefault="00037B69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00122BF" w14:textId="224ABAC2" w:rsidR="00037B69" w:rsidRPr="00610F98" w:rsidRDefault="00037B69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передача документов из МФЦ в Орган – 2 рабочих дня</w:t>
            </w:r>
          </w:p>
        </w:tc>
      </w:tr>
      <w:tr w:rsidR="00037B69" w:rsidRPr="001949CB" w14:paraId="4991852B" w14:textId="77777777" w:rsidTr="000C0805">
        <w:trPr>
          <w:trHeight w:val="367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  <w:vAlign w:val="center"/>
          </w:tcPr>
          <w:p w14:paraId="5C78B97E" w14:textId="7659368F" w:rsidR="00037B69" w:rsidRPr="00F95FE6" w:rsidRDefault="00037B69" w:rsidP="00037B69">
            <w:pPr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Fonts w:cs="Arial"/>
                <w:color w:val="4A442A"/>
                <w:sz w:val="24"/>
                <w:szCs w:val="24"/>
              </w:rPr>
              <w:t>Обеспечение инвалидов техническими средствами реабилитации и (или) услугами отдельных категорий граждан из числа ветеранов протезами (кроме  съемных протезов), протезно-ортопедическими изделиями, а также по выплате компенсации за самостоятельно приобретенные  инвалидами технические средства реабилитации (ветеранами протезы)(кроме зубных протезов), протезно-ортопедические изделия) и (или) оплаченные услуги и ежегодная денежная компенсация расходов инвалидов  на содержание и ветеринарное  обслуживание собак- проводников (в части подачи заявления о предоставлении инвалидами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собак-проводников).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E70FFAD" w14:textId="578F02A2" w:rsidR="00037B69" w:rsidRPr="00610F98" w:rsidRDefault="00037B69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color w:val="4A442A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00D4EB6" w14:textId="2464F644" w:rsidR="00037B69" w:rsidRPr="00610F98" w:rsidRDefault="00037B69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color w:val="4A442A"/>
                <w:sz w:val="24"/>
                <w:szCs w:val="24"/>
              </w:rPr>
              <w:t>2 рабочих дня передача в орган</w:t>
            </w:r>
          </w:p>
        </w:tc>
      </w:tr>
      <w:tr w:rsidR="00037B69" w:rsidRPr="001949CB" w14:paraId="0FCBAEE3" w14:textId="77777777" w:rsidTr="000C0805">
        <w:trPr>
          <w:trHeight w:val="367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  <w:vAlign w:val="center"/>
          </w:tcPr>
          <w:p w14:paraId="35BF91F0" w14:textId="05658B59" w:rsidR="00037B69" w:rsidRDefault="00BA7FC1" w:rsidP="00037B69">
            <w:pPr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F95FE6">
              <w:rPr>
                <w:rStyle w:val="FontStyle14"/>
                <w:rFonts w:ascii="Arial" w:hAnsi="Arial" w:cs="Arial"/>
                <w:sz w:val="24"/>
                <w:szCs w:val="24"/>
              </w:rPr>
              <w:t>Прием заявлений о назначении ежемесячных выплат трудоспособным лицам, осуществляющим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уход за детьми -инвалидами в возрасте до 18 лет или инвалидами с детства 1 группы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14E7783" w14:textId="4A53BAB2" w:rsidR="00037B69" w:rsidRPr="00610F98" w:rsidRDefault="00384D48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0A4B8F78" w14:textId="2EC0B167" w:rsidR="00037B69" w:rsidRPr="00610F98" w:rsidRDefault="00384D48" w:rsidP="00037B69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4A332F" w:rsidRPr="001949CB" w14:paraId="3802D405" w14:textId="77777777" w:rsidTr="004A332F">
        <w:trPr>
          <w:trHeight w:val="367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  <w:vAlign w:val="center"/>
          </w:tcPr>
          <w:p w14:paraId="08A9B421" w14:textId="3FCBEE88" w:rsidR="004A332F" w:rsidRPr="002840F3" w:rsidRDefault="004A332F" w:rsidP="000C0805">
            <w:pPr>
              <w:rPr>
                <w:sz w:val="24"/>
                <w:szCs w:val="24"/>
              </w:rPr>
            </w:pPr>
            <w:r w:rsidRPr="00F95FE6">
              <w:rPr>
                <w:sz w:val="24"/>
                <w:szCs w:val="24"/>
              </w:rPr>
              <w:lastRenderedPageBreak/>
              <w:t>Предоставление</w:t>
            </w:r>
            <w:r w:rsidR="000C0805">
              <w:rPr>
                <w:sz w:val="24"/>
                <w:szCs w:val="24"/>
              </w:rPr>
              <w:t xml:space="preserve"> </w:t>
            </w:r>
            <w:r w:rsidRPr="00F95FE6">
              <w:rPr>
                <w:sz w:val="24"/>
                <w:szCs w:val="24"/>
              </w:rPr>
              <w:t>единовременного пособия при передаче ребенка на воспитание в семью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16FFD53" w14:textId="50F8D07A" w:rsidR="004A332F" w:rsidRPr="00610F98" w:rsidRDefault="004A332F" w:rsidP="004A332F">
            <w:pPr>
              <w:jc w:val="center"/>
              <w:rPr>
                <w:rFonts w:cs="Arial"/>
                <w:iCs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462C138" w14:textId="77777777" w:rsidR="004A332F" w:rsidRPr="00752E39" w:rsidRDefault="004A332F" w:rsidP="004A332F">
            <w:pPr>
              <w:spacing w:after="0"/>
              <w:jc w:val="both"/>
              <w:rPr>
                <w:rFonts w:cs="Arial"/>
                <w:iCs/>
                <w:sz w:val="24"/>
                <w:szCs w:val="24"/>
              </w:rPr>
            </w:pPr>
            <w:r w:rsidRPr="00752E39">
              <w:rPr>
                <w:rFonts w:cs="Arial"/>
                <w:iCs/>
                <w:sz w:val="24"/>
                <w:szCs w:val="24"/>
              </w:rPr>
              <w:t xml:space="preserve"> 1)передача документов из МФЦ в Орган – 1 рабочий день</w:t>
            </w:r>
          </w:p>
          <w:p w14:paraId="705640DA" w14:textId="0B9B7D94" w:rsidR="004A332F" w:rsidRPr="00610F98" w:rsidRDefault="004A332F" w:rsidP="00752E39">
            <w:pPr>
              <w:jc w:val="both"/>
              <w:rPr>
                <w:rFonts w:cs="Arial"/>
                <w:iCs/>
                <w:sz w:val="24"/>
                <w:szCs w:val="24"/>
              </w:rPr>
            </w:pPr>
            <w:r w:rsidRPr="00752E39">
              <w:rPr>
                <w:rFonts w:cs="Arial"/>
                <w:iCs/>
                <w:sz w:val="24"/>
                <w:szCs w:val="24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  <w:r w:rsidRPr="00A12EE0">
              <w:rPr>
                <w:rFonts w:cs="Arial"/>
                <w:iCs/>
                <w:sz w:val="20"/>
                <w:szCs w:val="20"/>
              </w:rPr>
              <w:t>.</w:t>
            </w:r>
          </w:p>
        </w:tc>
      </w:tr>
      <w:tr w:rsidR="004A332F" w14:paraId="0E68A024" w14:textId="77777777" w:rsidTr="00725F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</w:tblCellMar>
        </w:tblPrEx>
        <w:trPr>
          <w:trHeight w:val="367"/>
        </w:trPr>
        <w:tc>
          <w:tcPr>
            <w:tcW w:w="5093" w:type="dxa"/>
            <w:gridSpan w:val="3"/>
          </w:tcPr>
          <w:p w14:paraId="4D8AE76C" w14:textId="77777777" w:rsidR="004A332F" w:rsidRPr="00BA7FC1" w:rsidRDefault="004A332F" w:rsidP="004522C2">
            <w:pPr>
              <w:jc w:val="both"/>
              <w:rPr>
                <w:rFonts w:cs="Arial"/>
                <w:color w:val="4A442A"/>
                <w:sz w:val="24"/>
                <w:szCs w:val="24"/>
              </w:rPr>
            </w:pPr>
            <w:r w:rsidRPr="00F95FE6">
              <w:rPr>
                <w:sz w:val="24"/>
                <w:szCs w:val="24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</w:t>
            </w:r>
            <w:r w:rsidRPr="00BA7FC1">
              <w:rPr>
                <w:sz w:val="24"/>
                <w:szCs w:val="24"/>
              </w:rPr>
              <w:t xml:space="preserve">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606" w:type="dxa"/>
            <w:gridSpan w:val="4"/>
            <w:vAlign w:val="center"/>
          </w:tcPr>
          <w:p w14:paraId="64DD08D4" w14:textId="77777777" w:rsidR="004A332F" w:rsidRPr="00EA4FB3" w:rsidRDefault="004A332F" w:rsidP="00725F5D">
            <w:pPr>
              <w:jc w:val="center"/>
              <w:rPr>
                <w:rFonts w:cs="Arial"/>
                <w:color w:val="4A442A"/>
                <w:sz w:val="24"/>
                <w:szCs w:val="24"/>
                <w:shd w:val="clear" w:color="auto" w:fill="F5EAE0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</w:tcPr>
          <w:p w14:paraId="0EA88AC1" w14:textId="77777777" w:rsidR="004A332F" w:rsidRPr="00752E39" w:rsidRDefault="004A332F" w:rsidP="004522C2">
            <w:pPr>
              <w:spacing w:after="0"/>
              <w:rPr>
                <w:rFonts w:cs="Arial"/>
                <w:iCs/>
                <w:sz w:val="24"/>
                <w:szCs w:val="24"/>
              </w:rPr>
            </w:pPr>
            <w:r w:rsidRPr="001A39DD">
              <w:rPr>
                <w:rFonts w:cs="Arial"/>
                <w:iCs/>
              </w:rPr>
              <w:t>1</w:t>
            </w:r>
            <w:r w:rsidRPr="00752E39">
              <w:rPr>
                <w:rFonts w:cs="Arial"/>
                <w:iCs/>
                <w:sz w:val="24"/>
                <w:szCs w:val="24"/>
              </w:rPr>
              <w:t>) передача документов из МФЦ в Орган – 1 рабочий день</w:t>
            </w:r>
          </w:p>
          <w:p w14:paraId="72DFCA81" w14:textId="77777777" w:rsidR="004A332F" w:rsidRDefault="004A332F" w:rsidP="004522C2">
            <w:pPr>
              <w:jc w:val="both"/>
              <w:rPr>
                <w:rFonts w:cs="Arial"/>
                <w:color w:val="4A442A"/>
                <w:sz w:val="24"/>
                <w:szCs w:val="24"/>
              </w:rPr>
            </w:pPr>
            <w:r w:rsidRPr="00752E39">
              <w:rPr>
                <w:rFonts w:cs="Arial"/>
                <w:iCs/>
                <w:sz w:val="24"/>
                <w:szCs w:val="24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4A332F" w:rsidRPr="001949CB" w14:paraId="175AAA70" w14:textId="77777777" w:rsidTr="004A332F">
        <w:trPr>
          <w:trHeight w:val="367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  <w:vAlign w:val="center"/>
          </w:tcPr>
          <w:p w14:paraId="4D9B4DA2" w14:textId="42300431" w:rsidR="004A332F" w:rsidRPr="00F27D92" w:rsidRDefault="004A332F" w:rsidP="004A332F">
            <w:pPr>
              <w:jc w:val="both"/>
              <w:rPr>
                <w:sz w:val="24"/>
                <w:szCs w:val="24"/>
              </w:rPr>
            </w:pPr>
            <w:r w:rsidRPr="00F95FE6">
              <w:rPr>
                <w:rFonts w:cs="Arial"/>
                <w:iCs/>
                <w:sz w:val="24"/>
                <w:szCs w:val="24"/>
              </w:rPr>
              <w:t>Назначение единовременного пособия беременной жене военнослужащего, проходящего</w:t>
            </w:r>
            <w:r w:rsidRPr="008B771A">
              <w:rPr>
                <w:rFonts w:cs="Arial"/>
                <w:iCs/>
                <w:sz w:val="24"/>
                <w:szCs w:val="24"/>
              </w:rPr>
              <w:t xml:space="preserve"> военную службу по призыву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9FE2DD8" w14:textId="471D941B" w:rsidR="004A332F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4C7B483" w14:textId="77777777" w:rsidR="004A332F" w:rsidRPr="00752E39" w:rsidRDefault="004A332F" w:rsidP="004A332F">
            <w:pPr>
              <w:spacing w:after="0"/>
              <w:jc w:val="both"/>
              <w:rPr>
                <w:rFonts w:cs="Arial"/>
                <w:iCs/>
                <w:sz w:val="24"/>
                <w:szCs w:val="24"/>
              </w:rPr>
            </w:pPr>
            <w:r w:rsidRPr="00752E39">
              <w:rPr>
                <w:rFonts w:cs="Arial"/>
                <w:iCs/>
                <w:sz w:val="24"/>
                <w:szCs w:val="24"/>
              </w:rPr>
              <w:t>1) передача документов из МФЦ в Орган – 1 рабочий день</w:t>
            </w:r>
          </w:p>
          <w:p w14:paraId="0731AA30" w14:textId="0C64E43A" w:rsidR="004A332F" w:rsidRPr="00752E39" w:rsidRDefault="004A332F" w:rsidP="004A332F">
            <w:pPr>
              <w:spacing w:after="0"/>
              <w:jc w:val="both"/>
              <w:rPr>
                <w:rFonts w:cs="Arial"/>
                <w:iCs/>
                <w:sz w:val="24"/>
                <w:szCs w:val="24"/>
              </w:rPr>
            </w:pPr>
            <w:r w:rsidRPr="00752E39">
              <w:rPr>
                <w:rFonts w:cs="Arial"/>
                <w:iCs/>
                <w:sz w:val="24"/>
                <w:szCs w:val="24"/>
              </w:rPr>
              <w:t xml:space="preserve"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</w:t>
            </w:r>
            <w:r w:rsidRPr="00752E39">
              <w:rPr>
                <w:rFonts w:cs="Arial"/>
                <w:iCs/>
                <w:sz w:val="24"/>
                <w:szCs w:val="24"/>
              </w:rPr>
              <w:lastRenderedPageBreak/>
              <w:t>назначения пособия продлевается на 20 рабочих дней.</w:t>
            </w:r>
          </w:p>
        </w:tc>
      </w:tr>
      <w:tr w:rsidR="004A332F" w:rsidRPr="001949CB" w14:paraId="780F2430" w14:textId="77777777" w:rsidTr="004522C2">
        <w:trPr>
          <w:trHeight w:val="367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  <w:vAlign w:val="center"/>
          </w:tcPr>
          <w:p w14:paraId="24464428" w14:textId="025C012E" w:rsidR="004A332F" w:rsidRPr="00F27D92" w:rsidRDefault="00BA7FC1" w:rsidP="004A332F">
            <w:pPr>
              <w:jc w:val="both"/>
              <w:rPr>
                <w:sz w:val="24"/>
                <w:szCs w:val="24"/>
              </w:rPr>
            </w:pPr>
            <w:r w:rsidRPr="00F95FE6">
              <w:rPr>
                <w:sz w:val="24"/>
                <w:szCs w:val="24"/>
              </w:rPr>
              <w:lastRenderedPageBreak/>
              <w:t>Предоставление</w:t>
            </w:r>
            <w:r w:rsidR="004A332F" w:rsidRPr="00F95FE6">
              <w:rPr>
                <w:sz w:val="24"/>
                <w:szCs w:val="24"/>
              </w:rPr>
              <w:t xml:space="preserve">  ежемесячного пособия по уходу за ребенком</w:t>
            </w:r>
            <w:r w:rsidRPr="00F95FE6">
              <w:rPr>
                <w:sz w:val="24"/>
                <w:szCs w:val="24"/>
              </w:rPr>
              <w:t xml:space="preserve"> женщинам уволенным в период беременности, отпуска по беременности и родам, лицам, уволенным в период отпуска по уходу за ребенком в связи ликвидацией организации, прекращением физ.лицами деятельности</w:t>
            </w:r>
            <w:r w:rsidRPr="00F95FE6">
              <w:rPr>
                <w:rFonts w:cs="Arial"/>
                <w:sz w:val="24"/>
                <w:szCs w:val="24"/>
              </w:rPr>
              <w:t xml:space="preserve">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 также</w:t>
            </w:r>
            <w:r>
              <w:rPr>
                <w:rFonts w:cs="Arial"/>
                <w:sz w:val="24"/>
                <w:szCs w:val="24"/>
              </w:rPr>
              <w:t xml:space="preserve"> в связи с прекращением  деятельности иными физ. лицами чья проф. деятельность в соответствии с ФЗ подлежит государственной регистрации и (или) лицензированию, также лицам , не подлежащим обязательном соц. страхованию на случай временной нетрудоспособности и в связи с материнством в т.ч. обучающимся по очной форме обучения.    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36B17C1D" w14:textId="1BF9D068" w:rsidR="004A332F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8B771A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9BCDB47" w14:textId="77777777" w:rsidR="004A332F" w:rsidRPr="00752E39" w:rsidRDefault="004A332F" w:rsidP="004A332F">
            <w:pPr>
              <w:spacing w:after="0"/>
              <w:rPr>
                <w:rFonts w:cs="Arial"/>
                <w:iCs/>
                <w:sz w:val="24"/>
                <w:szCs w:val="24"/>
              </w:rPr>
            </w:pPr>
            <w:r w:rsidRPr="00752E39">
              <w:rPr>
                <w:rFonts w:cs="Arial"/>
                <w:iCs/>
                <w:sz w:val="24"/>
                <w:szCs w:val="24"/>
              </w:rPr>
              <w:t>1) передача документов из МФЦ в Орган – 1 рабочий день</w:t>
            </w:r>
          </w:p>
          <w:p w14:paraId="51F3263F" w14:textId="3D352728" w:rsidR="004A332F" w:rsidRPr="00752E39" w:rsidRDefault="004A332F" w:rsidP="004A332F">
            <w:pPr>
              <w:spacing w:after="0"/>
              <w:jc w:val="both"/>
              <w:rPr>
                <w:rFonts w:cs="Arial"/>
                <w:iCs/>
                <w:sz w:val="24"/>
                <w:szCs w:val="24"/>
              </w:rPr>
            </w:pPr>
            <w:r w:rsidRPr="00752E39">
              <w:rPr>
                <w:rFonts w:cs="Arial"/>
                <w:iCs/>
                <w:sz w:val="24"/>
                <w:szCs w:val="24"/>
              </w:rPr>
              <w:t xml:space="preserve"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 </w:t>
            </w:r>
          </w:p>
        </w:tc>
      </w:tr>
      <w:tr w:rsidR="004A332F" w:rsidRPr="001949CB" w14:paraId="2E341C90" w14:textId="77777777" w:rsidTr="004522C2">
        <w:trPr>
          <w:trHeight w:val="367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004455C5" w14:textId="309882EE" w:rsidR="004A332F" w:rsidRPr="00F27D92" w:rsidRDefault="004A332F" w:rsidP="004A332F">
            <w:pPr>
              <w:jc w:val="both"/>
              <w:rPr>
                <w:sz w:val="24"/>
                <w:szCs w:val="24"/>
              </w:rPr>
            </w:pPr>
            <w:r w:rsidRPr="00F95FE6">
              <w:rPr>
                <w:rFonts w:cs="Arial"/>
                <w:iCs/>
                <w:sz w:val="24"/>
                <w:szCs w:val="24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</w:tcPr>
          <w:p w14:paraId="589B27FA" w14:textId="65E3BC0D" w:rsidR="004A332F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color w:val="4A442A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6CB22586" w14:textId="77777777" w:rsidR="004A332F" w:rsidRPr="00752E39" w:rsidRDefault="004A332F" w:rsidP="004A332F">
            <w:pPr>
              <w:spacing w:after="0"/>
              <w:rPr>
                <w:rFonts w:cs="Arial"/>
                <w:iCs/>
                <w:sz w:val="24"/>
                <w:szCs w:val="24"/>
              </w:rPr>
            </w:pPr>
            <w:r w:rsidRPr="00752E39">
              <w:rPr>
                <w:rFonts w:cs="Arial"/>
                <w:iCs/>
                <w:sz w:val="24"/>
                <w:szCs w:val="24"/>
              </w:rPr>
              <w:t>1) передача документов из МФЦ в Орган – 1 рабочий день</w:t>
            </w:r>
          </w:p>
          <w:p w14:paraId="0956679D" w14:textId="77777777" w:rsidR="004A332F" w:rsidRPr="00752E39" w:rsidRDefault="004A332F" w:rsidP="004A332F">
            <w:pPr>
              <w:spacing w:after="0"/>
              <w:rPr>
                <w:rFonts w:cs="Arial"/>
                <w:iCs/>
                <w:sz w:val="24"/>
                <w:szCs w:val="24"/>
              </w:rPr>
            </w:pPr>
            <w:r w:rsidRPr="00752E39">
              <w:rPr>
                <w:rFonts w:cs="Arial"/>
                <w:iCs/>
                <w:sz w:val="24"/>
                <w:szCs w:val="24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  <w:p w14:paraId="5359919D" w14:textId="77777777" w:rsidR="004A332F" w:rsidRPr="00752E39" w:rsidRDefault="004A332F" w:rsidP="004A332F">
            <w:pPr>
              <w:spacing w:after="0"/>
              <w:jc w:val="both"/>
              <w:rPr>
                <w:rFonts w:cs="Arial"/>
                <w:iCs/>
                <w:sz w:val="24"/>
                <w:szCs w:val="24"/>
              </w:rPr>
            </w:pPr>
          </w:p>
        </w:tc>
      </w:tr>
      <w:tr w:rsidR="004A332F" w:rsidRPr="001949CB" w14:paraId="7C7DD5B5" w14:textId="77777777" w:rsidTr="004522C2">
        <w:trPr>
          <w:trHeight w:val="367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  <w:vAlign w:val="center"/>
          </w:tcPr>
          <w:p w14:paraId="098DA6E6" w14:textId="024F397D" w:rsidR="004A332F" w:rsidRPr="00F27D92" w:rsidRDefault="004A332F" w:rsidP="004A332F">
            <w:pPr>
              <w:jc w:val="both"/>
              <w:rPr>
                <w:sz w:val="24"/>
                <w:szCs w:val="24"/>
              </w:rPr>
            </w:pPr>
            <w:r w:rsidRPr="00F95FE6">
              <w:rPr>
                <w:rFonts w:cs="Arial"/>
                <w:sz w:val="24"/>
                <w:szCs w:val="24"/>
              </w:rPr>
              <w:t>Единовременное пособие при рождении ребенка</w:t>
            </w:r>
            <w:r w:rsidR="005A654D" w:rsidRPr="00F95FE6">
              <w:rPr>
                <w:rFonts w:cs="Arial"/>
                <w:sz w:val="24"/>
                <w:szCs w:val="24"/>
              </w:rPr>
              <w:t xml:space="preserve"> женщинам, уволенным в период беременности, отпуска по беременности и родам , и лицам, уволенным в период отпуска по уходу за ребенком в связи с </w:t>
            </w:r>
            <w:r w:rsidR="005A654D" w:rsidRPr="00F95FE6">
              <w:rPr>
                <w:rFonts w:cs="Arial"/>
                <w:sz w:val="24"/>
                <w:szCs w:val="24"/>
              </w:rPr>
              <w:lastRenderedPageBreak/>
              <w:t>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</w:t>
            </w:r>
            <w:r w:rsidR="005A654D">
              <w:rPr>
                <w:rFonts w:cs="Arial"/>
                <w:sz w:val="24"/>
                <w:szCs w:val="24"/>
              </w:rPr>
              <w:t xml:space="preserve"> и прекращением статуса адвоката, а  также в связи с прекращением  деятельности иными физ. лицами чья проф. деятельность в соответствии с ФЗ подлежит государственной регистрации и (или) лицензированию, также лицам , не подлежащим обязательном соц. страхованию на случай временной нетрудоспособности и в связи с материнством в</w:t>
            </w:r>
            <w:r w:rsidR="00BA7FC1">
              <w:rPr>
                <w:rFonts w:cs="Arial"/>
                <w:sz w:val="24"/>
                <w:szCs w:val="24"/>
              </w:rPr>
              <w:t xml:space="preserve"> </w:t>
            </w:r>
            <w:r w:rsidR="005A654D">
              <w:rPr>
                <w:rFonts w:cs="Arial"/>
                <w:sz w:val="24"/>
                <w:szCs w:val="24"/>
              </w:rPr>
              <w:t>т.ч. обучающи</w:t>
            </w:r>
            <w:r w:rsidR="00BA7FC1">
              <w:rPr>
                <w:rFonts w:cs="Arial"/>
                <w:sz w:val="24"/>
                <w:szCs w:val="24"/>
              </w:rPr>
              <w:t>мся по очной форме обучения.</w:t>
            </w:r>
            <w:r w:rsidR="005A654D">
              <w:rPr>
                <w:rFonts w:cs="Arial"/>
                <w:sz w:val="24"/>
                <w:szCs w:val="24"/>
              </w:rPr>
              <w:t xml:space="preserve">    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A48870B" w14:textId="0DA3A2D9" w:rsidR="004A332F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9AB045F" w14:textId="77777777" w:rsidR="004A332F" w:rsidRPr="00752E39" w:rsidRDefault="004A332F" w:rsidP="004A332F">
            <w:pPr>
              <w:spacing w:after="0"/>
              <w:ind w:right="-670"/>
              <w:rPr>
                <w:rFonts w:cs="Arial"/>
                <w:iCs/>
                <w:sz w:val="24"/>
                <w:szCs w:val="24"/>
              </w:rPr>
            </w:pPr>
            <w:r w:rsidRPr="00A12EE0">
              <w:rPr>
                <w:rFonts w:cs="Arial"/>
                <w:iCs/>
                <w:sz w:val="20"/>
                <w:szCs w:val="20"/>
              </w:rPr>
              <w:t>1</w:t>
            </w:r>
            <w:r w:rsidRPr="00752E39">
              <w:rPr>
                <w:rFonts w:cs="Arial"/>
                <w:iCs/>
                <w:sz w:val="24"/>
                <w:szCs w:val="24"/>
              </w:rPr>
              <w:t>) передача документов из МФЦ в Орган – 1 рабочий день</w:t>
            </w:r>
          </w:p>
          <w:p w14:paraId="6B718164" w14:textId="10D38A6E" w:rsidR="004A332F" w:rsidRDefault="004A332F" w:rsidP="004A332F">
            <w:pPr>
              <w:spacing w:after="0"/>
              <w:jc w:val="both"/>
              <w:rPr>
                <w:rFonts w:cs="Arial"/>
                <w:iCs/>
                <w:sz w:val="20"/>
                <w:szCs w:val="20"/>
              </w:rPr>
            </w:pPr>
            <w:r w:rsidRPr="00752E39">
              <w:rPr>
                <w:rFonts w:cs="Arial"/>
                <w:iCs/>
                <w:sz w:val="24"/>
                <w:szCs w:val="24"/>
              </w:rPr>
              <w:t xml:space="preserve">2) пособия назначаются не позднее 10 рабочих дней с даты приема (регистрации) </w:t>
            </w:r>
            <w:r w:rsidRPr="00752E39">
              <w:rPr>
                <w:rFonts w:cs="Arial"/>
                <w:iCs/>
                <w:sz w:val="24"/>
                <w:szCs w:val="24"/>
              </w:rPr>
              <w:lastRenderedPageBreak/>
              <w:t>заявления. В случае непоступления документов (сведений), запрашиваемых в</w:t>
            </w:r>
            <w:r w:rsidRPr="00A12EE0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752E39">
              <w:rPr>
                <w:rFonts w:cs="Arial"/>
                <w:iCs/>
                <w:sz w:val="24"/>
                <w:szCs w:val="24"/>
              </w:rPr>
              <w:t>рамках межведомственного электронного взаимодействия, срок назначения пособия продлевается на 20 рабочих дней</w:t>
            </w:r>
            <w:r w:rsidRPr="00610F98">
              <w:rPr>
                <w:rFonts w:cs="Arial"/>
                <w:iCs/>
                <w:sz w:val="24"/>
                <w:szCs w:val="24"/>
              </w:rPr>
              <w:t xml:space="preserve"> </w:t>
            </w:r>
          </w:p>
        </w:tc>
      </w:tr>
      <w:tr w:rsidR="004A332F" w:rsidRPr="0035626D" w14:paraId="2E8F1B62" w14:textId="77777777" w:rsidTr="004A332F">
        <w:trPr>
          <w:trHeight w:val="367"/>
        </w:trPr>
        <w:tc>
          <w:tcPr>
            <w:tcW w:w="11245" w:type="dxa"/>
            <w:gridSpan w:val="11"/>
            <w:tcMar>
              <w:left w:w="96" w:type="dxa"/>
            </w:tcMar>
          </w:tcPr>
          <w:p w14:paraId="6993A99D" w14:textId="77777777" w:rsidR="004A332F" w:rsidRDefault="004A332F" w:rsidP="004A332F">
            <w:pPr>
              <w:spacing w:after="0" w:line="240" w:lineRule="auto"/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  <w:p w14:paraId="26025B30" w14:textId="77777777" w:rsidR="004A332F" w:rsidRDefault="004A332F" w:rsidP="004A33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1A5CD5"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  <w:t>Управлением Федеральной службы судебных приставов по Ростовской области</w:t>
            </w:r>
          </w:p>
          <w:p w14:paraId="693B99FB" w14:textId="55CDC47C" w:rsidR="004A332F" w:rsidRPr="0035626D" w:rsidRDefault="004A332F" w:rsidP="004A33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</w:tc>
      </w:tr>
      <w:tr w:rsidR="004A332F" w:rsidRPr="001949CB" w14:paraId="0BE483B6" w14:textId="77777777" w:rsidTr="004A332F">
        <w:trPr>
          <w:trHeight w:val="367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</w:tcPr>
          <w:p w14:paraId="7D878FF4" w14:textId="5518E5F0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2561" w:type="dxa"/>
            <w:gridSpan w:val="3"/>
            <w:shd w:val="clear" w:color="auto" w:fill="F5EAE0"/>
            <w:tcMar>
              <w:left w:w="96" w:type="dxa"/>
            </w:tcMar>
          </w:tcPr>
          <w:p w14:paraId="54AA8F32" w14:textId="77777777" w:rsidR="004A332F" w:rsidRPr="00610F98" w:rsidRDefault="004A332F" w:rsidP="004A332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10F98">
              <w:rPr>
                <w:rFonts w:cs="Arial"/>
                <w:color w:val="4A442A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2E4443A9" w14:textId="2C46F48F" w:rsidR="004A332F" w:rsidRPr="00610F98" w:rsidRDefault="004A332F" w:rsidP="004A332F">
            <w:pPr>
              <w:pStyle w:val="ae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ascii="Arial" w:hAnsi="Arial" w:cs="Arial"/>
                <w:color w:val="553340"/>
                <w:sz w:val="24"/>
                <w:szCs w:val="24"/>
              </w:rPr>
              <w:t>в день обращения</w:t>
            </w:r>
          </w:p>
        </w:tc>
      </w:tr>
      <w:tr w:rsidR="004A332F" w:rsidRPr="001949CB" w14:paraId="5E328419" w14:textId="77777777" w:rsidTr="004A332F">
        <w:trPr>
          <w:trHeight w:val="1223"/>
        </w:trPr>
        <w:tc>
          <w:tcPr>
            <w:tcW w:w="11245" w:type="dxa"/>
            <w:gridSpan w:val="11"/>
            <w:tcMar>
              <w:left w:w="96" w:type="dxa"/>
            </w:tcMar>
            <w:vAlign w:val="center"/>
          </w:tcPr>
          <w:p w14:paraId="70A021B7" w14:textId="46B3FF49" w:rsidR="004A332F" w:rsidRPr="00F946AE" w:rsidRDefault="004A332F" w:rsidP="004A332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p w14:paraId="5D129E49" w14:textId="621996EF" w:rsidR="004A332F" w:rsidRPr="00F01B6E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32"/>
                <w:szCs w:val="32"/>
                <w:lang w:eastAsia="ru-RU"/>
              </w:rPr>
            </w:pPr>
            <w:r w:rsidRPr="00F01B6E">
              <w:rPr>
                <w:rFonts w:eastAsia="Times New Roman" w:cs="Arial"/>
                <w:b/>
                <w:bCs/>
                <w:color w:val="993300"/>
                <w:sz w:val="32"/>
                <w:szCs w:val="32"/>
                <w:lang w:eastAsia="ru-RU"/>
              </w:rPr>
              <w:t>Региональные услуги</w:t>
            </w:r>
          </w:p>
          <w:p w14:paraId="4F507F5A" w14:textId="1EDD778E" w:rsidR="004A332F" w:rsidRPr="00A66256" w:rsidRDefault="004A332F" w:rsidP="004A332F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4A332F" w:rsidRPr="001949CB" w14:paraId="19F81863" w14:textId="77777777" w:rsidTr="004A332F">
        <w:trPr>
          <w:trHeight w:val="1223"/>
        </w:trPr>
        <w:tc>
          <w:tcPr>
            <w:tcW w:w="11245" w:type="dxa"/>
            <w:gridSpan w:val="11"/>
            <w:tcMar>
              <w:left w:w="96" w:type="dxa"/>
            </w:tcMar>
            <w:vAlign w:val="center"/>
          </w:tcPr>
          <w:p w14:paraId="24C0F808" w14:textId="53EDA109" w:rsidR="004A332F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A66256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Услуги ЗАГС</w:t>
            </w:r>
          </w:p>
        </w:tc>
      </w:tr>
      <w:tr w:rsidR="004A332F" w:rsidRPr="001949CB" w14:paraId="7C1B0C66" w14:textId="77777777" w:rsidTr="004A332F">
        <w:trPr>
          <w:trHeight w:val="993"/>
        </w:trPr>
        <w:tc>
          <w:tcPr>
            <w:tcW w:w="5266" w:type="dxa"/>
            <w:gridSpan w:val="5"/>
            <w:shd w:val="clear" w:color="auto" w:fill="F5EAE0"/>
            <w:tcMar>
              <w:left w:w="96" w:type="dxa"/>
            </w:tcMar>
          </w:tcPr>
          <w:p w14:paraId="53029C35" w14:textId="3B999652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Государственная регистрация заключения брака (в части приема заявления о предоставлении государственной услуги).</w:t>
            </w:r>
          </w:p>
        </w:tc>
        <w:tc>
          <w:tcPr>
            <w:tcW w:w="2433" w:type="dxa"/>
            <w:gridSpan w:val="2"/>
            <w:shd w:val="clear" w:color="auto" w:fill="F5EAE0"/>
            <w:tcMar>
              <w:left w:w="96" w:type="dxa"/>
            </w:tcMar>
          </w:tcPr>
          <w:p w14:paraId="262F7107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за государственную регистрацию заключения брака, включая выдачу свидетельства - 350 рублей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050FCFDF" w14:textId="77777777" w:rsidR="004A332F" w:rsidRPr="00610F98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 xml:space="preserve">в целях обеспечения согласования даты и времени заключения брака, прием заявителей в МФЦ осуществляется со вторника по субботу с 09.00 до 12.00 и с 14.00 до 16.00. </w:t>
            </w:r>
          </w:p>
          <w:p w14:paraId="4AA64593" w14:textId="77777777" w:rsidR="004A332F" w:rsidRPr="00610F98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>результат сообщается на приеме.</w:t>
            </w:r>
          </w:p>
          <w:p w14:paraId="67C7EEA5" w14:textId="77777777" w:rsidR="004A332F" w:rsidRPr="00610F98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 xml:space="preserve"> в случае принятия Органом ЗАГС решения об отказе в государственной регистрации акта гражданского состояния, в срок не позднее 3 рабочих </w:t>
            </w: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lastRenderedPageBreak/>
              <w:t xml:space="preserve">дней с даты приема заявления МФЦ получает в Органе ЗАГС письменный отказ </w:t>
            </w:r>
          </w:p>
        </w:tc>
      </w:tr>
      <w:tr w:rsidR="004A332F" w:rsidRPr="001949CB" w14:paraId="11C8998E" w14:textId="77777777" w:rsidTr="004A332F">
        <w:trPr>
          <w:trHeight w:val="993"/>
        </w:trPr>
        <w:tc>
          <w:tcPr>
            <w:tcW w:w="5266" w:type="dxa"/>
            <w:gridSpan w:val="5"/>
            <w:tcMar>
              <w:left w:w="96" w:type="dxa"/>
            </w:tcMar>
          </w:tcPr>
          <w:p w14:paraId="34B7AACD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</w:t>
            </w:r>
          </w:p>
        </w:tc>
        <w:tc>
          <w:tcPr>
            <w:tcW w:w="2433" w:type="dxa"/>
            <w:gridSpan w:val="2"/>
            <w:tcMar>
              <w:left w:w="96" w:type="dxa"/>
            </w:tcMar>
          </w:tcPr>
          <w:p w14:paraId="05205D28" w14:textId="5CF5937F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за государственную регистрацию расторжения брака – </w:t>
            </w:r>
            <w:r w:rsidRPr="00257692">
              <w:rPr>
                <w:rStyle w:val="FontStyle14"/>
                <w:rFonts w:ascii="Arial" w:hAnsi="Arial" w:cs="Arial"/>
                <w:sz w:val="24"/>
                <w:szCs w:val="24"/>
              </w:rPr>
              <w:t>5000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3546" w:type="dxa"/>
            <w:gridSpan w:val="4"/>
            <w:tcMar>
              <w:left w:w="96" w:type="dxa"/>
            </w:tcMar>
          </w:tcPr>
          <w:p w14:paraId="45A28379" w14:textId="77777777" w:rsidR="004A332F" w:rsidRPr="00610F98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 xml:space="preserve">в целях обеспечения согласования даты и времени расторжения брака, прием заявителей в МФЦ осуществляется со вторника по субботу с 09.00 до 12.00 и с 14.00 до 16.00. </w:t>
            </w:r>
          </w:p>
          <w:p w14:paraId="069A9ECA" w14:textId="77777777" w:rsidR="004A332F" w:rsidRPr="00610F98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>результат сообщается на приеме.</w:t>
            </w:r>
          </w:p>
          <w:p w14:paraId="74CA5916" w14:textId="77777777" w:rsidR="004A332F" w:rsidRPr="00610F98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 xml:space="preserve"> в случае принятия Органом ЗАГС решения об отказе в государственной регистрации акта гражданского состояния, в срок не позднее 3 рабочих дней с даты приема заявления МФЦ получает в Органе ЗАГС письменный отказ </w:t>
            </w:r>
          </w:p>
        </w:tc>
      </w:tr>
      <w:tr w:rsidR="004A332F" w:rsidRPr="001949CB" w14:paraId="66F9AE81" w14:textId="77777777" w:rsidTr="004A332F">
        <w:trPr>
          <w:trHeight w:val="993"/>
        </w:trPr>
        <w:tc>
          <w:tcPr>
            <w:tcW w:w="5266" w:type="dxa"/>
            <w:gridSpan w:val="5"/>
            <w:shd w:val="clear" w:color="auto" w:fill="F5EAE0"/>
            <w:tcMar>
              <w:left w:w="96" w:type="dxa"/>
            </w:tcMar>
          </w:tcPr>
          <w:p w14:paraId="57B79A1A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2433" w:type="dxa"/>
            <w:gridSpan w:val="2"/>
            <w:shd w:val="clear" w:color="auto" w:fill="F5EAE0"/>
            <w:tcMar>
              <w:left w:w="96" w:type="dxa"/>
            </w:tcMar>
          </w:tcPr>
          <w:p w14:paraId="399FB628" w14:textId="2CE8C799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госпошлина – </w:t>
            </w:r>
            <w:r w:rsidRPr="00297447">
              <w:rPr>
                <w:rStyle w:val="FontStyle14"/>
                <w:rFonts w:ascii="Arial" w:hAnsi="Arial" w:cs="Arial"/>
                <w:sz w:val="24"/>
                <w:szCs w:val="24"/>
              </w:rPr>
              <w:t>500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14:paraId="475E3958" w14:textId="77777777" w:rsidR="004A332F" w:rsidRPr="00297447" w:rsidRDefault="004A332F" w:rsidP="004A332F">
            <w:pPr>
              <w:spacing w:after="0" w:line="240" w:lineRule="auto"/>
              <w:ind w:left="84" w:right="114" w:hanging="28"/>
              <w:jc w:val="center"/>
              <w:rPr>
                <w:rFonts w:cs="Arial"/>
                <w:iCs/>
                <w:color w:val="663300"/>
                <w:sz w:val="24"/>
                <w:szCs w:val="24"/>
              </w:rPr>
            </w:pPr>
            <w:r w:rsidRPr="00297447">
              <w:rPr>
                <w:rFonts w:cs="Arial"/>
                <w:iCs/>
                <w:color w:val="663300"/>
                <w:sz w:val="24"/>
                <w:szCs w:val="24"/>
              </w:rPr>
              <w:t>350 рублей –за выдачу справок из архивов органов записи актов гражданского состояния.</w:t>
            </w:r>
          </w:p>
          <w:p w14:paraId="04CACA47" w14:textId="77777777" w:rsidR="004A332F" w:rsidRPr="00297447" w:rsidRDefault="004A332F" w:rsidP="004A332F">
            <w:pPr>
              <w:spacing w:after="0" w:line="240" w:lineRule="auto"/>
              <w:ind w:left="84" w:right="114" w:hanging="28"/>
              <w:jc w:val="center"/>
              <w:rPr>
                <w:rFonts w:cs="Arial"/>
                <w:iCs/>
                <w:color w:val="663300"/>
                <w:sz w:val="24"/>
                <w:szCs w:val="24"/>
              </w:rPr>
            </w:pPr>
          </w:p>
          <w:p w14:paraId="3F1BE6C9" w14:textId="72BEA915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297447">
              <w:rPr>
                <w:rFonts w:cs="Arial"/>
                <w:i/>
                <w:sz w:val="24"/>
                <w:szCs w:val="24"/>
              </w:rPr>
              <w:t>В МФЦ доступна безналичная оплата пошлины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407F1948" w14:textId="34E4AECC" w:rsidR="004A332F" w:rsidRPr="00A66256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 xml:space="preserve">услуга предоставляется в срок до 30 календарных дней, начиная с момента поступления обращения в МФЦ. </w:t>
            </w:r>
          </w:p>
        </w:tc>
      </w:tr>
      <w:tr w:rsidR="004A332F" w:rsidRPr="001949CB" w14:paraId="26707A2B" w14:textId="77777777" w:rsidTr="004A332F">
        <w:trPr>
          <w:trHeight w:val="993"/>
        </w:trPr>
        <w:tc>
          <w:tcPr>
            <w:tcW w:w="5266" w:type="dxa"/>
            <w:gridSpan w:val="5"/>
            <w:tcMar>
              <w:left w:w="96" w:type="dxa"/>
            </w:tcMar>
          </w:tcPr>
          <w:p w14:paraId="403A2765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Государственная регистрация рождения</w:t>
            </w:r>
          </w:p>
        </w:tc>
        <w:tc>
          <w:tcPr>
            <w:tcW w:w="2433" w:type="dxa"/>
            <w:gridSpan w:val="2"/>
            <w:tcMar>
              <w:left w:w="96" w:type="dxa"/>
            </w:tcMar>
          </w:tcPr>
          <w:p w14:paraId="130D283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tcMar>
              <w:left w:w="96" w:type="dxa"/>
            </w:tcMar>
          </w:tcPr>
          <w:p w14:paraId="7ACCE62D" w14:textId="77777777" w:rsidR="004A332F" w:rsidRPr="00610F98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>при приеме заявлений до 12.00 текущего рабочего дня выдача документов по результатам оказания государственной услуги осуществляется не ранее чем за 1 час до окончания того же рабочего дня МФЦ;</w:t>
            </w:r>
          </w:p>
          <w:p w14:paraId="21A73387" w14:textId="77777777" w:rsidR="004A332F" w:rsidRPr="00610F98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 xml:space="preserve">при приеме заявлений после 12.00 текущего рабочего дня выдача осуществляется не ранее чем за 1 час до окончания следующего рабочего дня МФЦ (если текущим или следующим рабочим днем является понедельник, то выдача документов осуществляется </w:t>
            </w: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lastRenderedPageBreak/>
              <w:t>во вторник не ранее чем за 1 час до окончания данного рабочего дня МФЦ)</w:t>
            </w:r>
          </w:p>
        </w:tc>
      </w:tr>
      <w:tr w:rsidR="004A332F" w:rsidRPr="001949CB" w14:paraId="37F0A155" w14:textId="77777777" w:rsidTr="004A332F">
        <w:trPr>
          <w:trHeight w:val="993"/>
        </w:trPr>
        <w:tc>
          <w:tcPr>
            <w:tcW w:w="5266" w:type="dxa"/>
            <w:gridSpan w:val="5"/>
            <w:shd w:val="clear" w:color="auto" w:fill="F5EAE0"/>
            <w:tcMar>
              <w:left w:w="96" w:type="dxa"/>
            </w:tcMar>
          </w:tcPr>
          <w:p w14:paraId="440B78F8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Государственная регистрация смерти.</w:t>
            </w:r>
          </w:p>
        </w:tc>
        <w:tc>
          <w:tcPr>
            <w:tcW w:w="2433" w:type="dxa"/>
            <w:gridSpan w:val="2"/>
            <w:shd w:val="clear" w:color="auto" w:fill="F5EAE0"/>
            <w:tcMar>
              <w:left w:w="96" w:type="dxa"/>
            </w:tcMar>
          </w:tcPr>
          <w:p w14:paraId="072CA886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5749DBC5" w14:textId="77777777" w:rsidR="004A332F" w:rsidRPr="00610F98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 xml:space="preserve"> при приеме заявлений до 12.00 текущего рабочего дня выдача документов по результатам оказания государственной услуги осуществляется не ранее чем за 1 час до окончания того же рабочего дня МФЦ;</w:t>
            </w:r>
          </w:p>
          <w:p w14:paraId="4780EC28" w14:textId="77777777" w:rsidR="004A332F" w:rsidRPr="00610F98" w:rsidRDefault="004A332F" w:rsidP="004A332F">
            <w:pPr>
              <w:pStyle w:val="ae"/>
              <w:spacing w:line="240" w:lineRule="auto"/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</w:pPr>
            <w:r w:rsidRPr="00610F98">
              <w:rPr>
                <w:rStyle w:val="FontStyle14"/>
                <w:rFonts w:ascii="Arial" w:eastAsia="Calibri" w:hAnsi="Arial" w:cs="Arial"/>
                <w:color w:val="623B2A"/>
                <w:sz w:val="24"/>
                <w:szCs w:val="24"/>
                <w:lang w:eastAsia="en-US"/>
              </w:rPr>
              <w:t>при приеме заявлений после 12.00 текущего рабочего дня выдача осуществляется не ранее чем за 1 час до окончания следующего рабочего дня МФЦ (если текущим или следующим рабочим днем является понедельник, то выдача документов осуществляется во вторник не ранее чем за 1 час до окончания данного рабочего дня МФЦ)</w:t>
            </w:r>
          </w:p>
        </w:tc>
      </w:tr>
      <w:tr w:rsidR="004A332F" w:rsidRPr="001949CB" w14:paraId="38BB2BA4" w14:textId="77777777" w:rsidTr="004A332F">
        <w:trPr>
          <w:trHeight w:val="286"/>
        </w:trPr>
        <w:tc>
          <w:tcPr>
            <w:tcW w:w="11245" w:type="dxa"/>
            <w:gridSpan w:val="11"/>
            <w:tcMar>
              <w:left w:w="96" w:type="dxa"/>
            </w:tcMar>
          </w:tcPr>
          <w:p w14:paraId="72B9BD8C" w14:textId="77777777" w:rsidR="004A332F" w:rsidRPr="00610F98" w:rsidRDefault="004A332F" w:rsidP="004A332F">
            <w:pPr>
              <w:spacing w:after="0" w:line="240" w:lineRule="auto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  <w:p w14:paraId="5AA98C88" w14:textId="77777777" w:rsidR="004A332F" w:rsidRPr="0037209A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37209A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Перечень государственных услуг в сфере социальной поддержки населения</w:t>
            </w:r>
          </w:p>
          <w:p w14:paraId="3581342B" w14:textId="77777777" w:rsidR="004A332F" w:rsidRPr="00610F98" w:rsidRDefault="004A332F" w:rsidP="004A332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A332F" w:rsidRPr="001949CB" w14:paraId="01E30CCE" w14:textId="77777777" w:rsidTr="004A332F">
        <w:trPr>
          <w:trHeight w:val="568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51D9D619" w14:textId="0A56E67B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CF75EB7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8F95FF5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5CDF3F12" w14:textId="77777777" w:rsidTr="004A332F">
        <w:trPr>
          <w:trHeight w:val="70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F12B7BE" w14:textId="1D22087F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Компенсация расходов по оплате жилого помещения</w:t>
            </w:r>
            <w:r w:rsidR="00DC0C57">
              <w:rPr>
                <w:rStyle w:val="FontStyle14"/>
                <w:rFonts w:ascii="Arial" w:hAnsi="Arial" w:cs="Arial"/>
                <w:sz w:val="24"/>
                <w:szCs w:val="24"/>
              </w:rPr>
              <w:t>,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в том числе взноса на капитальный ремонт общего имущества в многоквартирном доме</w:t>
            </w:r>
            <w:r w:rsidR="00DC0C57">
              <w:rPr>
                <w:rStyle w:val="FontStyle14"/>
                <w:rFonts w:ascii="Arial" w:hAnsi="Arial" w:cs="Arial"/>
                <w:sz w:val="24"/>
                <w:szCs w:val="24"/>
              </w:rPr>
              <w:t>,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и коммунальных услуг льготным категориям граждан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0C2002C4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316CDBA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55729B0D" w14:textId="77777777" w:rsidTr="004A332F">
        <w:trPr>
          <w:trHeight w:val="772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7F1D8DD5" w14:textId="424CC0C3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BD73212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9A8A298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4DBF0DA0" w14:textId="77777777" w:rsidTr="004A332F">
        <w:trPr>
          <w:trHeight w:val="556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C3A9DB4" w14:textId="37C27865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Принятие решения о предоставлении услуг по сурдопереводу инвалидам по слуху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6FC0F541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88DA9FC" w14:textId="5DDBFC96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течение 20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4A332F" w:rsidRPr="001949CB" w14:paraId="1B5947E0" w14:textId="77777777" w:rsidTr="004A332F">
        <w:trPr>
          <w:trHeight w:val="28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357A8E3D" w14:textId="21616025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Принятие решения об обеспечении техническими</w:t>
            </w:r>
            <w:r w:rsidR="00B47593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и тифлотехническими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средствами реабилитации инвалидам с заболеванием опорно-двигательного аппарата</w:t>
            </w:r>
            <w:r w:rsidR="00B47593">
              <w:rPr>
                <w:rStyle w:val="FontStyle14"/>
                <w:rFonts w:ascii="Arial" w:hAnsi="Arial" w:cs="Arial"/>
                <w:sz w:val="24"/>
                <w:szCs w:val="24"/>
              </w:rPr>
              <w:t>, инвалидам по зрению, инвалидов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по слуху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9AF8F34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F159DF3" w14:textId="5B75E48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течение 20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4A332F" w:rsidRPr="001949CB" w14:paraId="00181655" w14:textId="77777777" w:rsidTr="004A332F">
        <w:trPr>
          <w:trHeight w:val="838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35024B15" w14:textId="1D978E85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Выплата компенсации за проезд в пределах территории Российской Федерации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(туда и обратно) один раз в год железнодорожным транспортом, а в районах, не имеющих железнодорожного сообщения, </w:t>
            </w:r>
            <w:r w:rsidR="00D517FE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- 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50 процентов стоимости проезда водным, воздушным или междугородным автомобильным транспортом реабилитированным гражданам 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34073EFE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508725D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35E3A97C" w14:textId="77777777" w:rsidTr="004A332F">
        <w:trPr>
          <w:trHeight w:val="51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5F5E1638" w14:textId="4D31F37C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ежемесячных ден</w:t>
            </w:r>
            <w:r w:rsidR="007B61D4">
              <w:rPr>
                <w:rStyle w:val="FontStyle14"/>
                <w:rFonts w:ascii="Arial" w:hAnsi="Arial" w:cs="Arial"/>
                <w:sz w:val="24"/>
                <w:szCs w:val="24"/>
              </w:rPr>
              <w:t>ежных выплат малоимущим семьям на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детей первого-второго года жизни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787428D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B10FDC1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0F3CE5F8" w14:textId="77777777" w:rsidTr="004A332F">
        <w:trPr>
          <w:trHeight w:val="405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9E9C1C0" w14:textId="374267AF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7BADC70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6A76790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113C01DA" w14:textId="77777777" w:rsidTr="004A332F">
        <w:trPr>
          <w:trHeight w:val="455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2914528B" w14:textId="0CEAA584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Оказание государственной социальной помощи отдельным категориям граждан (предоставление государственной 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социальной помощи в виде социального пособия)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BAF57D2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0C8C50A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15 рабочих дней</w:t>
            </w:r>
          </w:p>
        </w:tc>
      </w:tr>
      <w:tr w:rsidR="004A332F" w:rsidRPr="001949CB" w14:paraId="25E46DE9" w14:textId="77777777" w:rsidTr="004A332F">
        <w:trPr>
          <w:trHeight w:val="505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4D1308C4" w14:textId="4FB5405F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6E441739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53BE59C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15 рабочих дней</w:t>
            </w:r>
          </w:p>
        </w:tc>
      </w:tr>
      <w:tr w:rsidR="004A332F" w:rsidRPr="001949CB" w14:paraId="35D72ADB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822FCFC" w14:textId="0F250517" w:rsidR="004A332F" w:rsidRPr="00835006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835006">
              <w:rPr>
                <w:rStyle w:val="FontStyle14"/>
                <w:rFonts w:ascii="Arial" w:hAnsi="Arial" w:cs="Arial"/>
                <w:sz w:val="24"/>
                <w:szCs w:val="24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A40F20A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  <w:p w14:paraId="115009B2" w14:textId="1FC3E3A7" w:rsidR="004A332F" w:rsidRPr="00835006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690A357" w14:textId="48922354" w:rsidR="004A332F" w:rsidRPr="00835006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49 рабочих дней</w:t>
            </w:r>
          </w:p>
        </w:tc>
      </w:tr>
      <w:tr w:rsidR="004A332F" w:rsidRPr="001949CB" w14:paraId="3747DA75" w14:textId="77777777" w:rsidTr="004A332F">
        <w:trPr>
          <w:trHeight w:val="650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134B9F35" w14:textId="7692232D" w:rsidR="004A332F" w:rsidRPr="0078551C" w:rsidRDefault="00701616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Присвоение звания «Ветеран труда»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72774EA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FBD2BD9" w14:textId="7913640C" w:rsidR="004A332F" w:rsidRPr="00610F98" w:rsidRDefault="00701616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принятие решения Органом – 14 рабочих</w:t>
            </w:r>
            <w:r w:rsidR="004A332F"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дней</w:t>
            </w:r>
          </w:p>
        </w:tc>
      </w:tr>
      <w:tr w:rsidR="004A332F" w:rsidRPr="001949CB" w14:paraId="14754737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0DB04C50" w14:textId="00340D19" w:rsidR="004A332F" w:rsidRPr="0078551C" w:rsidRDefault="00366089" w:rsidP="00366089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Присвоение звания «Ветеран труда Ростовской области»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F6C50A9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95F34B1" w14:textId="25D54E41" w:rsidR="004A332F" w:rsidRPr="00610F98" w:rsidRDefault="00366089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принятие решения Органом – 14 рабочих</w:t>
            </w:r>
            <w:r w:rsidR="004A332F"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дней</w:t>
            </w:r>
          </w:p>
        </w:tc>
      </w:tr>
      <w:tr w:rsidR="004A332F" w:rsidRPr="001949CB" w14:paraId="2421D2EE" w14:textId="77777777" w:rsidTr="004A332F">
        <w:trPr>
          <w:trHeight w:val="696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6F278B9E" w14:textId="3A7DC40D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Предоставление ежегодной денежной выплаты гражданам, награжденным </w:t>
            </w:r>
            <w:r w:rsidR="0070254D">
              <w:rPr>
                <w:rStyle w:val="FontStyle14"/>
                <w:rFonts w:ascii="Arial" w:hAnsi="Arial" w:cs="Arial"/>
                <w:sz w:val="24"/>
                <w:szCs w:val="24"/>
              </w:rPr>
              <w:t>нагрудным знаком «Почетный донор СССР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»</w:t>
            </w:r>
            <w:r w:rsidR="0070254D">
              <w:rPr>
                <w:rStyle w:val="FontStyle14"/>
                <w:rFonts w:ascii="Arial" w:hAnsi="Arial" w:cs="Arial"/>
                <w:sz w:val="24"/>
                <w:szCs w:val="24"/>
              </w:rPr>
              <w:t>, «Почетный донор России»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B242914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548C7B3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2CCA9CCE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2F872415" w14:textId="5B948D35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E800EF8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1CB3C06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4BDA3691" w14:textId="77777777" w:rsidTr="004A332F">
        <w:trPr>
          <w:trHeight w:val="1175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1893D550" w14:textId="500E4C49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A6B0D30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7E5F44D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78B9A5C6" w14:textId="77777777" w:rsidTr="004A332F">
        <w:trPr>
          <w:trHeight w:val="505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38E37427" w14:textId="17CBAC33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Снижение стоимости лекарств по рецепту врача на 50 процентов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8EBC347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7AF3CBB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0C3BF7EA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6E2950F6" w14:textId="5AA89688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213DA9D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0EB68C95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02F07A3E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73A27FEE" w14:textId="7315026B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C12C8F1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7B3AC94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дней</w:t>
            </w:r>
          </w:p>
        </w:tc>
      </w:tr>
      <w:tr w:rsidR="004A332F" w:rsidRPr="001949CB" w14:paraId="68CC0EB8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1F2A0D33" w14:textId="1FFBC0E0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2B490EE8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2CCDA8A8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15 календарных дней</w:t>
            </w:r>
          </w:p>
        </w:tc>
      </w:tr>
      <w:tr w:rsidR="004A332F" w:rsidRPr="001949CB" w14:paraId="385625B5" w14:textId="77777777" w:rsidTr="004A332F">
        <w:trPr>
          <w:trHeight w:val="335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2ED93BBC" w14:textId="7177D3B8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Выдача сертификата на региональный материнский капитал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ED567DF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BFEC847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рабочих дней</w:t>
            </w:r>
          </w:p>
        </w:tc>
      </w:tr>
      <w:tr w:rsidR="004A332F" w:rsidRPr="001949CB" w14:paraId="474206E3" w14:textId="77777777" w:rsidTr="004A332F">
        <w:trPr>
          <w:trHeight w:val="993"/>
        </w:trPr>
        <w:tc>
          <w:tcPr>
            <w:tcW w:w="5093" w:type="dxa"/>
            <w:gridSpan w:val="3"/>
            <w:tcMar>
              <w:left w:w="96" w:type="dxa"/>
            </w:tcMar>
          </w:tcPr>
          <w:p w14:paraId="57651CF5" w14:textId="75F9F112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606" w:type="dxa"/>
            <w:gridSpan w:val="4"/>
            <w:tcMar>
              <w:left w:w="96" w:type="dxa"/>
            </w:tcMar>
            <w:vAlign w:val="center"/>
          </w:tcPr>
          <w:p w14:paraId="5D14D7F7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tcMar>
              <w:left w:w="96" w:type="dxa"/>
            </w:tcMar>
            <w:vAlign w:val="center"/>
          </w:tcPr>
          <w:p w14:paraId="03AE0D54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0ECE9336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7D75EE3D" w14:textId="59C78D9A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041A3A8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130237E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1A51280E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3004CB38" w14:textId="5984EA67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2F4F624" w14:textId="517D909D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A9391E7" w14:textId="380EDD7D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течение 10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4A332F" w:rsidRPr="001949CB" w14:paraId="00E8F47E" w14:textId="77777777" w:rsidTr="000C0805">
        <w:trPr>
          <w:trHeight w:val="656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1285D663" w14:textId="52ECFF01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Ежемесячная денежная выплата региональным льготникам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337E4C50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0F426352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4A332F" w:rsidRPr="001949CB" w14:paraId="31E03505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002FE436" w14:textId="26E8A798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310C9EB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  <w:p w14:paraId="48528D56" w14:textId="77777777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204EC0B" w14:textId="46723E7F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течение 10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4A332F" w:rsidRPr="001949CB" w14:paraId="2175C1E5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D520D7F" w14:textId="09E1EF64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Признание гражданина нуждающимся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в социальном обслуживании 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FDCB5CD" w14:textId="68A67101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б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C358289" w14:textId="3F936240" w:rsidR="004A332F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принятие решения Органом-16 рабочих дней</w:t>
            </w:r>
          </w:p>
          <w:p w14:paraId="61374C44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5155A5F6" w14:textId="77777777" w:rsidTr="00C82B59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3D21D8D" w14:textId="6FF7F6EC" w:rsidR="004A332F" w:rsidRPr="003B51BA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EC47FA3" w14:textId="3BA97B9D" w:rsidR="004A332F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361931E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38E6AA80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03F845FE" w14:textId="142D0120" w:rsidR="004A332F" w:rsidRPr="0078551C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Оплата расходов на газификацию домовладения (квартиры)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66A1C7F0" w14:textId="1D90F43B" w:rsidR="004A332F" w:rsidRPr="0078551C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DED16D2" w14:textId="77777777" w:rsidR="004A332F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принятие решения Органом-10 дней</w:t>
            </w:r>
          </w:p>
          <w:p w14:paraId="67801D08" w14:textId="548FE0B9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3C2B0C" w:rsidRPr="001949CB" w14:paraId="50E2F17A" w14:textId="77777777" w:rsidTr="00C82B59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39B38985" w14:textId="3B76F884" w:rsidR="003C2B0C" w:rsidRPr="0078551C" w:rsidRDefault="00241B45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Предоставление меры социальной поддержки семей в связи с рождением ребенка в виде электронного сертификата , на приобретение товаров и вещей, необходимых новорожденным 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7AF7DF2" w14:textId="5505B9A2" w:rsidR="003C2B0C" w:rsidRPr="0078551C" w:rsidRDefault="003C2B0C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бес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96149F4" w14:textId="77777777" w:rsidR="00241B45" w:rsidRPr="00610F98" w:rsidRDefault="00241B45" w:rsidP="00241B45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принятие решения Органом-15 рабочих дней</w:t>
            </w:r>
          </w:p>
          <w:p w14:paraId="627F8374" w14:textId="77777777" w:rsidR="003C2B0C" w:rsidRDefault="003C2B0C" w:rsidP="00241B45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0E0C55" w:rsidRPr="001949CB" w14:paraId="27B06207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B7CCB4D" w14:textId="2F501308" w:rsidR="000E0C55" w:rsidRPr="000E0C55" w:rsidRDefault="000E0C55" w:rsidP="000E0C55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детей.</w:t>
            </w:r>
          </w:p>
          <w:p w14:paraId="204B12AA" w14:textId="77777777" w:rsidR="000E0C55" w:rsidRDefault="000E0C55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B17D1FB" w14:textId="1D278582" w:rsidR="000E0C55" w:rsidRDefault="000E0C55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BDF7C4C" w14:textId="6E2F22E9" w:rsidR="000E0C55" w:rsidRDefault="00C076FB" w:rsidP="00890015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В течении 10 рабочих дней с даты регистрации заявления в УСЗН</w:t>
            </w:r>
          </w:p>
        </w:tc>
      </w:tr>
      <w:tr w:rsidR="004A332F" w:rsidRPr="001949CB" w14:paraId="76EAF248" w14:textId="77777777" w:rsidTr="004A332F">
        <w:trPr>
          <w:trHeight w:val="864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7EAE0712" w14:textId="77777777" w:rsidR="004A332F" w:rsidRPr="00610F98" w:rsidRDefault="004A332F" w:rsidP="00F21978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b/>
                <w:sz w:val="24"/>
                <w:szCs w:val="24"/>
              </w:rPr>
            </w:pPr>
          </w:p>
          <w:p w14:paraId="52597F49" w14:textId="08ACF743" w:rsidR="004A332F" w:rsidRPr="008C2A78" w:rsidRDefault="004A332F" w:rsidP="00F219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8C2A78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Министерство общего и профессионального образования Ростовской области</w:t>
            </w:r>
          </w:p>
          <w:p w14:paraId="4E74EE68" w14:textId="77777777" w:rsidR="004A332F" w:rsidRPr="00610F98" w:rsidRDefault="004A332F" w:rsidP="00F21978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332F" w:rsidRPr="001949CB" w14:paraId="5E47AF1A" w14:textId="77777777" w:rsidTr="00C82B59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6A43563E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</w:tcPr>
          <w:p w14:paraId="0F32C969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  <w:p w14:paraId="2A658495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64CD9B6C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  <w:p w14:paraId="3ED075E5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рабочих дней</w:t>
            </w:r>
          </w:p>
        </w:tc>
      </w:tr>
      <w:tr w:rsidR="00C82B59" w:rsidRPr="001949CB" w14:paraId="0AF52C76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3A3DDD10" w14:textId="70F301FD" w:rsidR="00C82B59" w:rsidRPr="00610F98" w:rsidRDefault="00C82B59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725687C0" w14:textId="138FB7BE" w:rsidR="00C82B59" w:rsidRPr="00610F98" w:rsidRDefault="00C82B59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б</w:t>
            </w:r>
            <w:r w:rsidRPr="0078551C">
              <w:rPr>
                <w:rStyle w:val="FontStyle14"/>
                <w:rFonts w:ascii="Arial" w:hAnsi="Arial" w:cs="Arial"/>
                <w:sz w:val="24"/>
                <w:szCs w:val="24"/>
              </w:rPr>
              <w:t>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7CA2C1E3" w14:textId="770A42B3" w:rsidR="00C82B59" w:rsidRPr="00610F98" w:rsidRDefault="00C82B59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В течении 30 дней с даты регистрации заявления в УСЗН</w:t>
            </w:r>
          </w:p>
        </w:tc>
      </w:tr>
      <w:tr w:rsidR="004A332F" w:rsidRPr="001949CB" w14:paraId="5639FD11" w14:textId="77777777" w:rsidTr="004A332F">
        <w:trPr>
          <w:trHeight w:val="434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5165331E" w14:textId="77777777" w:rsidR="004A332F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  <w:p w14:paraId="373C158A" w14:textId="35EC9D8E" w:rsidR="004A332F" w:rsidRPr="00670DA8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670DA8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  <w:p w14:paraId="1713308B" w14:textId="77777777" w:rsidR="004A332F" w:rsidRPr="00670DA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8"/>
                <w:szCs w:val="28"/>
              </w:rPr>
            </w:pPr>
          </w:p>
        </w:tc>
      </w:tr>
      <w:tr w:rsidR="004A332F" w:rsidRPr="001949CB" w14:paraId="6EC62512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09AE5457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</w:tcPr>
          <w:p w14:paraId="7FE634F0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3D89E941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календарных дней</w:t>
            </w:r>
          </w:p>
        </w:tc>
      </w:tr>
      <w:tr w:rsidR="004A332F" w:rsidRPr="001949CB" w14:paraId="4384AE0E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4289282A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строительства автомобильных дорог и дорожных сооружений)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22D69A3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1DE70A59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календарных дней</w:t>
            </w:r>
          </w:p>
        </w:tc>
      </w:tr>
      <w:tr w:rsidR="004A332F" w:rsidRPr="001949CB" w14:paraId="63A167ED" w14:textId="77777777" w:rsidTr="004A332F">
        <w:trPr>
          <w:trHeight w:val="434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134EFA95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  <w:p w14:paraId="544DB84B" w14:textId="32DAC477" w:rsidR="004A332F" w:rsidRPr="00670DA8" w:rsidRDefault="004A332F" w:rsidP="004A332F">
            <w:pPr>
              <w:tabs>
                <w:tab w:val="left" w:pos="1296"/>
                <w:tab w:val="center" w:pos="5069"/>
              </w:tabs>
              <w:spacing w:after="0" w:line="240" w:lineRule="auto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610F98"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  <w:tab/>
            </w:r>
            <w:r w:rsidRPr="00610F98"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  <w:tab/>
            </w:r>
            <w:r w:rsidRPr="00670DA8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Министерство природных ресурсов и экологии Ростовской области</w:t>
            </w:r>
          </w:p>
          <w:p w14:paraId="44A406B0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797CC7E6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421CCEB5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6632C6E6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45055AE4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рабочих дней</w:t>
            </w:r>
          </w:p>
        </w:tc>
      </w:tr>
      <w:tr w:rsidR="004A332F" w:rsidRPr="001949CB" w14:paraId="2405BC53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30DB20C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</w:tcPr>
          <w:p w14:paraId="7F745AFC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2DD37394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рабочих дней</w:t>
            </w:r>
          </w:p>
        </w:tc>
      </w:tr>
      <w:tr w:rsidR="004A332F" w:rsidRPr="001949CB" w14:paraId="5FA8C583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41584968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права пользования недрами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7304DF90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Государственная пошлина – 7500 рублей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1D018DC7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95 рабочих дней</w:t>
            </w:r>
          </w:p>
        </w:tc>
      </w:tr>
      <w:tr w:rsidR="004A332F" w:rsidRPr="001949CB" w14:paraId="258507E4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68AE1199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Внесение изменений в лицензию на право пользования недрами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</w:tcPr>
          <w:p w14:paraId="78E600B5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Государственная пошлина – 750 рублей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2AB60FB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90 рабочих дней</w:t>
            </w:r>
          </w:p>
        </w:tc>
      </w:tr>
      <w:tr w:rsidR="004A332F" w:rsidRPr="001949CB" w14:paraId="438B4EBB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B8C82B4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Переоформление лицензии на право пользования недрами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587F1B2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Государственная пошлина – 750 рублей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1F420A21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90 рабочих дней</w:t>
            </w:r>
          </w:p>
        </w:tc>
      </w:tr>
      <w:tr w:rsidR="004A332F" w:rsidRPr="001949CB" w14:paraId="241C22A5" w14:textId="77777777" w:rsidTr="004A332F"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5258455B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Прекращение права пользования недрами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</w:tcPr>
          <w:p w14:paraId="1F69A3B4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32B9FC9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60 рабочих дней</w:t>
            </w:r>
          </w:p>
        </w:tc>
      </w:tr>
      <w:tr w:rsidR="004A332F" w:rsidRPr="001949CB" w14:paraId="698130A7" w14:textId="77777777" w:rsidTr="004A332F"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6669DC18" w14:textId="7E234F0D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52FA25B6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  <w:p w14:paraId="062D81D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1ADB48B6" w14:textId="2B9CAC85" w:rsidR="004A332F" w:rsidRPr="00610F98" w:rsidRDefault="004A332F" w:rsidP="004A332F">
            <w:pPr>
              <w:widowControl w:val="0"/>
              <w:spacing w:after="0" w:line="240" w:lineRule="auto"/>
              <w:jc w:val="center"/>
              <w:outlineLvl w:val="2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5 рабочих дней</w:t>
            </w:r>
          </w:p>
        </w:tc>
      </w:tr>
      <w:tr w:rsidR="004A332F" w:rsidRPr="001949CB" w14:paraId="0834B9C3" w14:textId="77777777" w:rsidTr="004A332F"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2F249C54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</w:tcPr>
          <w:p w14:paraId="6E349C6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Государственная пошлина - 650 рублей; </w:t>
            </w:r>
          </w:p>
          <w:p w14:paraId="73619261" w14:textId="214C108A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НК РФ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18336EF7" w14:textId="77777777" w:rsidR="004A332F" w:rsidRPr="00610F98" w:rsidRDefault="004A332F" w:rsidP="004A332F">
            <w:pPr>
              <w:widowControl w:val="0"/>
              <w:spacing w:after="0" w:line="240" w:lineRule="auto"/>
              <w:jc w:val="center"/>
              <w:outlineLvl w:val="2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- 5 рабочих дней</w:t>
            </w:r>
          </w:p>
        </w:tc>
      </w:tr>
      <w:tr w:rsidR="004A332F" w:rsidRPr="001949CB" w14:paraId="14646436" w14:textId="77777777" w:rsidTr="004A332F">
        <w:trPr>
          <w:trHeight w:val="434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69C7164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  <w:p w14:paraId="15ADF52D" w14:textId="77777777" w:rsidR="004A332F" w:rsidRPr="00670DA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8"/>
                <w:szCs w:val="28"/>
              </w:rPr>
            </w:pPr>
            <w:r w:rsidRPr="00670DA8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Комитет по молодежной политике Ростовской области</w:t>
            </w:r>
          </w:p>
          <w:p w14:paraId="4DA37FA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40B8E759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6A6536D8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</w:tcPr>
          <w:p w14:paraId="47F5E465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3F47CE0F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5 рабочих дней</w:t>
            </w:r>
          </w:p>
        </w:tc>
      </w:tr>
      <w:tr w:rsidR="004A332F" w:rsidRPr="001949CB" w14:paraId="1F3D4300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10900944" w14:textId="77777777" w:rsidR="004A332F" w:rsidRPr="00033E3A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FF0000"/>
                <w:sz w:val="24"/>
                <w:szCs w:val="24"/>
              </w:rPr>
            </w:pPr>
            <w:r w:rsidRPr="00D94F58">
              <w:rPr>
                <w:rStyle w:val="FontStyle14"/>
                <w:rFonts w:ascii="Arial" w:hAnsi="Arial" w:cs="Arial"/>
                <w:color w:val="984806" w:themeColor="accent6" w:themeShade="80"/>
                <w:sz w:val="24"/>
                <w:szCs w:val="24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00C03792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6920828D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18 рабочих дней</w:t>
            </w:r>
          </w:p>
        </w:tc>
      </w:tr>
      <w:tr w:rsidR="004A332F" w:rsidRPr="001949CB" w14:paraId="351E7A6B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0C402BE6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</w:tcPr>
          <w:p w14:paraId="14E0C251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0D8B53E7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28 рабочих дней</w:t>
            </w:r>
          </w:p>
        </w:tc>
      </w:tr>
      <w:tr w:rsidR="004A332F" w:rsidRPr="001949CB" w14:paraId="41C7C11B" w14:textId="77777777" w:rsidTr="004A332F">
        <w:trPr>
          <w:trHeight w:val="434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0F91680B" w14:textId="77777777" w:rsidR="004A332F" w:rsidRPr="00610F98" w:rsidRDefault="004A332F" w:rsidP="004A332F">
            <w:pPr>
              <w:spacing w:after="0" w:line="240" w:lineRule="auto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  <w:p w14:paraId="58512FB5" w14:textId="77777777" w:rsidR="004A332F" w:rsidRPr="00670DA8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670DA8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lastRenderedPageBreak/>
              <w:t>Управление ветеринарии Ростовской области</w:t>
            </w:r>
          </w:p>
          <w:p w14:paraId="3DA0180F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60353A68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2747F17E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  <w:highlight w:val="yellow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0E08299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6A30763F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-10 рабочих дней</w:t>
            </w:r>
          </w:p>
        </w:tc>
      </w:tr>
      <w:tr w:rsidR="004A332F" w:rsidRPr="001949CB" w14:paraId="16E36CFA" w14:textId="77777777" w:rsidTr="004A332F">
        <w:trPr>
          <w:trHeight w:val="434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0E57C7DC" w14:textId="77777777" w:rsidR="004A332F" w:rsidRPr="007A6866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  <w:p w14:paraId="665DA70E" w14:textId="77777777" w:rsidR="004A332F" w:rsidRPr="007A6866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670DA8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Департамент по предупреждению и ликвидации чрезвычайных ситуаций Ростовской области</w:t>
            </w:r>
          </w:p>
          <w:p w14:paraId="0319FBF4" w14:textId="589AFA71" w:rsidR="004A332F" w:rsidRPr="007A6866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6C184D1A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6335EB47" w14:textId="1B72835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Выплата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</w:tcPr>
          <w:p w14:paraId="268FE2C7" w14:textId="13254FE3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1976828C" w14:textId="77777777" w:rsidR="004A332F" w:rsidRPr="00610F98" w:rsidRDefault="004A332F" w:rsidP="004A332F">
            <w:pPr>
              <w:rPr>
                <w:rFonts w:cs="Arial"/>
                <w:iCs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 xml:space="preserve">11 календарных дней </w:t>
            </w:r>
          </w:p>
          <w:p w14:paraId="78FBB9EA" w14:textId="727AE87B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4A332F" w:rsidRPr="001949CB" w14:paraId="437D072B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6E01B3EC" w14:textId="76CBB975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Выплата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5260482A" w14:textId="0096A5BC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2E60C3E3" w14:textId="77777777" w:rsidR="004A332F" w:rsidRPr="00610F98" w:rsidRDefault="004A332F" w:rsidP="004A332F">
            <w:pPr>
              <w:rPr>
                <w:rFonts w:cs="Arial"/>
                <w:iCs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 xml:space="preserve">11 календарных дней </w:t>
            </w:r>
          </w:p>
          <w:p w14:paraId="52BD4E98" w14:textId="5147A3D9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4A332F" w:rsidRPr="001949CB" w14:paraId="3851CA92" w14:textId="77777777" w:rsidTr="004A332F">
        <w:trPr>
          <w:trHeight w:val="434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349D9EE6" w14:textId="77777777" w:rsidR="004A332F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  <w:p w14:paraId="24CF9D28" w14:textId="77777777" w:rsidR="00F946AE" w:rsidRPr="00610F98" w:rsidRDefault="00F946AE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  <w:p w14:paraId="6FCF37CB" w14:textId="77777777" w:rsidR="004A332F" w:rsidRPr="0037209A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37209A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Комитет по архивному делу Ростовской области</w:t>
            </w:r>
          </w:p>
          <w:p w14:paraId="7B9C5ABC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27EF23A2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34D508A6" w14:textId="77777777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652" w:type="dxa"/>
            <w:gridSpan w:val="5"/>
            <w:shd w:val="clear" w:color="auto" w:fill="F5EAE0"/>
            <w:tcMar>
              <w:left w:w="101" w:type="dxa"/>
            </w:tcMar>
          </w:tcPr>
          <w:p w14:paraId="6BB9985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00" w:type="dxa"/>
            <w:gridSpan w:val="3"/>
            <w:shd w:val="clear" w:color="auto" w:fill="F5EAE0"/>
            <w:tcMar>
              <w:left w:w="101" w:type="dxa"/>
            </w:tcMar>
          </w:tcPr>
          <w:p w14:paraId="4A15A80E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30 календарных дней.</w:t>
            </w:r>
          </w:p>
          <w:p w14:paraId="3BDCFD5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В случаях необходимости предоставления Заявителем дополнительных сведений для исполнения запроса, просматривания большого объема архивных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 продлевается, но не более чем на 30 календарных дней, с обязательным уведомлением об этом Заявителя</w:t>
            </w:r>
          </w:p>
        </w:tc>
      </w:tr>
      <w:tr w:rsidR="004A332F" w:rsidRPr="001949CB" w14:paraId="56C92A82" w14:textId="77777777" w:rsidTr="004A332F">
        <w:trPr>
          <w:trHeight w:val="434"/>
        </w:trPr>
        <w:tc>
          <w:tcPr>
            <w:tcW w:w="11245" w:type="dxa"/>
            <w:gridSpan w:val="11"/>
            <w:tcMar>
              <w:left w:w="96" w:type="dxa"/>
            </w:tcMar>
          </w:tcPr>
          <w:p w14:paraId="4CCA63E9" w14:textId="77777777" w:rsidR="004A332F" w:rsidRDefault="004A332F" w:rsidP="004A332F">
            <w:pPr>
              <w:spacing w:after="0" w:line="240" w:lineRule="auto"/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  <w:p w14:paraId="1E423D6C" w14:textId="77777777" w:rsidR="004A332F" w:rsidRDefault="004A332F" w:rsidP="004A332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34D86"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  <w:t>ГБУ РО «Агентство жилищных программ»</w:t>
            </w:r>
            <w:r w:rsidRPr="00513B72">
              <w:rPr>
                <w:rFonts w:cs="Arial"/>
                <w:sz w:val="18"/>
                <w:szCs w:val="18"/>
              </w:rPr>
              <w:t xml:space="preserve"> </w:t>
            </w:r>
          </w:p>
          <w:p w14:paraId="1C612B5C" w14:textId="20478CB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2D3E43A1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373BFA5" w14:textId="0C6DBCC7" w:rsidR="004A332F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B7FF5">
              <w:rPr>
                <w:rStyle w:val="FontStyle14"/>
                <w:rFonts w:ascii="Arial" w:hAnsi="Arial" w:cs="Arial"/>
                <w:sz w:val="24"/>
                <w:szCs w:val="24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2652" w:type="dxa"/>
            <w:gridSpan w:val="5"/>
            <w:shd w:val="clear" w:color="auto" w:fill="F5EAE0"/>
            <w:tcMar>
              <w:left w:w="101" w:type="dxa"/>
            </w:tcMar>
          </w:tcPr>
          <w:p w14:paraId="5A8BDCEE" w14:textId="01195BC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00" w:type="dxa"/>
            <w:gridSpan w:val="3"/>
            <w:shd w:val="clear" w:color="auto" w:fill="F5EAE0"/>
            <w:tcMar>
              <w:left w:w="101" w:type="dxa"/>
            </w:tcMar>
          </w:tcPr>
          <w:p w14:paraId="42A774F2" w14:textId="6594F02A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3 рабочих дня</w:t>
            </w:r>
          </w:p>
        </w:tc>
      </w:tr>
      <w:tr w:rsidR="004A332F" w:rsidRPr="001949CB" w14:paraId="44FD4552" w14:textId="77777777" w:rsidTr="004A332F">
        <w:trPr>
          <w:trHeight w:val="434"/>
        </w:trPr>
        <w:tc>
          <w:tcPr>
            <w:tcW w:w="11245" w:type="dxa"/>
            <w:gridSpan w:val="11"/>
            <w:tcMar>
              <w:left w:w="96" w:type="dxa"/>
            </w:tcMar>
          </w:tcPr>
          <w:p w14:paraId="1F394E72" w14:textId="77777777" w:rsidR="004A332F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b/>
                <w:bCs/>
                <w:color w:val="984806" w:themeColor="accent6" w:themeShade="80"/>
                <w:sz w:val="32"/>
                <w:szCs w:val="32"/>
              </w:rPr>
            </w:pPr>
          </w:p>
          <w:p w14:paraId="2E2E969C" w14:textId="76D68856" w:rsidR="004A332F" w:rsidRPr="00F01B6E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b/>
                <w:bCs/>
                <w:color w:val="984806" w:themeColor="accent6" w:themeShade="80"/>
                <w:sz w:val="32"/>
                <w:szCs w:val="32"/>
              </w:rPr>
            </w:pPr>
            <w:r w:rsidRPr="00F01B6E">
              <w:rPr>
                <w:rStyle w:val="FontStyle14"/>
                <w:rFonts w:ascii="Arial" w:hAnsi="Arial" w:cs="Arial"/>
                <w:b/>
                <w:bCs/>
                <w:color w:val="984806" w:themeColor="accent6" w:themeShade="80"/>
                <w:sz w:val="32"/>
                <w:szCs w:val="32"/>
              </w:rPr>
              <w:t>Муниципальные услуги</w:t>
            </w:r>
          </w:p>
          <w:p w14:paraId="5104ECCD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76893B31" w14:textId="77777777" w:rsidTr="004A332F">
        <w:trPr>
          <w:trHeight w:val="434"/>
        </w:trPr>
        <w:tc>
          <w:tcPr>
            <w:tcW w:w="11245" w:type="dxa"/>
            <w:gridSpan w:val="11"/>
            <w:tcMar>
              <w:left w:w="96" w:type="dxa"/>
            </w:tcMar>
          </w:tcPr>
          <w:p w14:paraId="65955EE0" w14:textId="77777777" w:rsidR="004A332F" w:rsidRDefault="004A332F" w:rsidP="004A33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  <w:p w14:paraId="1749A092" w14:textId="748320FC" w:rsidR="004A332F" w:rsidRDefault="004A332F" w:rsidP="004A33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C50B22"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  <w:t>Услуги отдела сельского хозяйства Администрации Белокалитвинского района</w:t>
            </w:r>
          </w:p>
          <w:p w14:paraId="76069B85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3794C904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766C2CE5" w14:textId="509BA47D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субсидии сельскохозяйственным товаропроизводителям в рамках поддержки сельскохозяйственного производства на поддержку элитного семеноводства</w:t>
            </w:r>
          </w:p>
        </w:tc>
        <w:tc>
          <w:tcPr>
            <w:tcW w:w="2652" w:type="dxa"/>
            <w:gridSpan w:val="5"/>
            <w:shd w:val="clear" w:color="auto" w:fill="F5EAE0"/>
            <w:tcMar>
              <w:left w:w="101" w:type="dxa"/>
            </w:tcMar>
          </w:tcPr>
          <w:p w14:paraId="7E021D6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  <w:p w14:paraId="2F0350D7" w14:textId="322F225B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00" w:type="dxa"/>
            <w:gridSpan w:val="3"/>
            <w:shd w:val="clear" w:color="auto" w:fill="F5EAE0"/>
            <w:tcMar>
              <w:left w:w="101" w:type="dxa"/>
            </w:tcMar>
          </w:tcPr>
          <w:p w14:paraId="5545D566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  <w:p w14:paraId="2D41277E" w14:textId="731889CF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рабочих дней</w:t>
            </w:r>
          </w:p>
        </w:tc>
      </w:tr>
      <w:tr w:rsidR="004A332F" w:rsidRPr="001949CB" w14:paraId="3D6DA9E5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4991229" w14:textId="1BDCBB55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Предоставление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</w:t>
            </w:r>
            <w:r w:rsidRPr="00610F98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lastRenderedPageBreak/>
              <w:t>области растениеводства (субсидия на оказание несвязанной поддержки в области растениеводства)</w:t>
            </w:r>
          </w:p>
        </w:tc>
        <w:tc>
          <w:tcPr>
            <w:tcW w:w="2652" w:type="dxa"/>
            <w:gridSpan w:val="5"/>
            <w:shd w:val="clear" w:color="auto" w:fill="FFFFFF" w:themeFill="background1"/>
            <w:tcMar>
              <w:left w:w="101" w:type="dxa"/>
            </w:tcMar>
          </w:tcPr>
          <w:p w14:paraId="2F5AACC7" w14:textId="7E0B5C6E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 xml:space="preserve">бесплатно </w:t>
            </w:r>
          </w:p>
        </w:tc>
        <w:tc>
          <w:tcPr>
            <w:tcW w:w="3500" w:type="dxa"/>
            <w:gridSpan w:val="3"/>
            <w:shd w:val="clear" w:color="auto" w:fill="FFFFFF" w:themeFill="background1"/>
            <w:tcMar>
              <w:left w:w="101" w:type="dxa"/>
            </w:tcMar>
          </w:tcPr>
          <w:p w14:paraId="44A307C3" w14:textId="14E5DCC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Срок оказания услуги – 25 рабочих дней</w:t>
            </w:r>
          </w:p>
        </w:tc>
      </w:tr>
      <w:tr w:rsidR="004A332F" w:rsidRPr="001949CB" w14:paraId="6317572C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0B8E3E1A" w14:textId="67B6359A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субсидий сельскохозяйственным товаропроизводителям на возмещение части затрат по наращиванию маточного поголовья овец и коз</w:t>
            </w:r>
          </w:p>
        </w:tc>
        <w:tc>
          <w:tcPr>
            <w:tcW w:w="2652" w:type="dxa"/>
            <w:gridSpan w:val="5"/>
            <w:shd w:val="clear" w:color="auto" w:fill="F5EAE0"/>
            <w:tcMar>
              <w:left w:w="101" w:type="dxa"/>
            </w:tcMar>
          </w:tcPr>
          <w:p w14:paraId="6AF12EBB" w14:textId="5433443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бесплатно </w:t>
            </w:r>
          </w:p>
        </w:tc>
        <w:tc>
          <w:tcPr>
            <w:tcW w:w="3500" w:type="dxa"/>
            <w:gridSpan w:val="3"/>
            <w:shd w:val="clear" w:color="auto" w:fill="F5EAE0"/>
            <w:tcMar>
              <w:left w:w="101" w:type="dxa"/>
            </w:tcMar>
          </w:tcPr>
          <w:p w14:paraId="419A9A1E" w14:textId="4DCCC1B4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25 рабочих дней</w:t>
            </w:r>
          </w:p>
        </w:tc>
      </w:tr>
      <w:tr w:rsidR="004A332F" w:rsidRPr="001949CB" w14:paraId="645E8329" w14:textId="77777777" w:rsidTr="004A332F">
        <w:trPr>
          <w:trHeight w:val="43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1EF6A055" w14:textId="36EFC3E4" w:rsidR="004A332F" w:rsidRPr="00610F98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2652" w:type="dxa"/>
            <w:gridSpan w:val="5"/>
            <w:shd w:val="clear" w:color="auto" w:fill="FFFFFF" w:themeFill="background1"/>
            <w:tcMar>
              <w:left w:w="101" w:type="dxa"/>
            </w:tcMar>
          </w:tcPr>
          <w:p w14:paraId="7671960C" w14:textId="273AD719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бесплатно </w:t>
            </w:r>
          </w:p>
        </w:tc>
        <w:tc>
          <w:tcPr>
            <w:tcW w:w="3500" w:type="dxa"/>
            <w:gridSpan w:val="3"/>
            <w:shd w:val="clear" w:color="auto" w:fill="FFFFFF" w:themeFill="background1"/>
            <w:tcMar>
              <w:left w:w="101" w:type="dxa"/>
            </w:tcMar>
          </w:tcPr>
          <w:p w14:paraId="7E963AE6" w14:textId="175AA8AF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25 рабочих дней</w:t>
            </w:r>
          </w:p>
        </w:tc>
      </w:tr>
      <w:tr w:rsidR="004A332F" w:rsidRPr="001949CB" w14:paraId="6BC5D089" w14:textId="77777777" w:rsidTr="004A332F">
        <w:trPr>
          <w:trHeight w:val="1149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164B9534" w14:textId="77777777" w:rsidR="004A332F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  <w:p w14:paraId="7E6109E7" w14:textId="6CA7AF79" w:rsidR="004A332F" w:rsidRDefault="004A332F" w:rsidP="004A33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37209A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 xml:space="preserve">Муниципальные услуги в сфере земельно-имущественных отношений </w:t>
            </w:r>
          </w:p>
        </w:tc>
      </w:tr>
      <w:tr w:rsidR="004A332F" w:rsidRPr="001949CB" w14:paraId="45DFE4BF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4DF1B22" w14:textId="4A56C202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Прекращение права постоянного (бессрочного) пользования земельным участком или права пожизненного наследуемого Прекращение владения земельным участком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E20B12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7392226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 месяц после получения всех необходимых документов</w:t>
            </w:r>
          </w:p>
        </w:tc>
      </w:tr>
      <w:tr w:rsidR="004A332F" w:rsidRPr="001949CB" w14:paraId="711A14F9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39573E2A" w14:textId="09A5BB9F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62F8B5BC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A60DD6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- 10 календарных дней</w:t>
            </w:r>
          </w:p>
        </w:tc>
      </w:tr>
      <w:tr w:rsidR="004A332F" w:rsidRPr="001949CB" w14:paraId="06C68DA7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0A397F6" w14:textId="59797277" w:rsidR="004A332F" w:rsidRPr="00852A96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60033"/>
                <w:sz w:val="24"/>
                <w:szCs w:val="24"/>
              </w:rPr>
            </w:pPr>
            <w:r w:rsidRPr="00852A96">
              <w:rPr>
                <w:rStyle w:val="FontStyle14"/>
                <w:rFonts w:ascii="Arial" w:hAnsi="Arial" w:cs="Arial"/>
                <w:color w:val="660033"/>
                <w:sz w:val="24"/>
                <w:szCs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F09637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6391DA0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 неделя – принятие решения уполномоченного органа</w:t>
            </w:r>
          </w:p>
          <w:p w14:paraId="6F47BFD9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90 дней – проведение мероприятий по оценке рыночной стоимости муниципального имущества;</w:t>
            </w:r>
          </w:p>
          <w:p w14:paraId="12F2C6F0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 неделя – заключение договора аренды</w:t>
            </w:r>
          </w:p>
        </w:tc>
      </w:tr>
      <w:tr w:rsidR="004A332F" w:rsidRPr="001949CB" w14:paraId="5627B724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0A34F672" w14:textId="77777777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2CDF1E6D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BC7AC3F" w14:textId="50488EB0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- 5 рабочих день</w:t>
            </w:r>
          </w:p>
        </w:tc>
      </w:tr>
      <w:tr w:rsidR="004A332F" w:rsidRPr="001949CB" w14:paraId="013749A9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CA9BA24" w14:textId="7C46071A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656DDA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DF66596" w14:textId="77777777" w:rsidR="004A332F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 неделя – принятие решения уполномоченного органа</w:t>
            </w:r>
          </w:p>
          <w:p w14:paraId="4F752ABC" w14:textId="56D6152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90 дней – проведение мероприятий по оценке рыночной стоимости муниципального имущества;</w:t>
            </w:r>
          </w:p>
          <w:p w14:paraId="4A10CA8C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 неделя – заключение договора аренды</w:t>
            </w:r>
          </w:p>
        </w:tc>
      </w:tr>
      <w:tr w:rsidR="004A332F" w:rsidRPr="001949CB" w14:paraId="1F747553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411181FB" w14:textId="77777777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7B44CC1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3AF173DC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- 30 рабочих дней</w:t>
            </w:r>
          </w:p>
          <w:p w14:paraId="5BF6A067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491F3DFD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51C5A5D4" w14:textId="7122A569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677841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2134A89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- 37 календарных дней</w:t>
            </w:r>
          </w:p>
        </w:tc>
      </w:tr>
      <w:tr w:rsidR="004A332F" w:rsidRPr="001949CB" w14:paraId="5F069972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4E99F30B" w14:textId="3B406376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lastRenderedPageBreak/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030DC890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2D3EE71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- 30 рабочих дней</w:t>
            </w:r>
          </w:p>
          <w:p w14:paraId="576F2C62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3CB85679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B398F32" w14:textId="53F6D33D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A37306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248C4F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- 60 календарных дней</w:t>
            </w:r>
          </w:p>
        </w:tc>
      </w:tr>
      <w:tr w:rsidR="004A332F" w:rsidRPr="001949CB" w14:paraId="6C59B118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06DA42A5" w14:textId="492E4439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E3B6085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6F2D171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- 10 рабочих дней</w:t>
            </w:r>
          </w:p>
        </w:tc>
      </w:tr>
      <w:tr w:rsidR="004A332F" w:rsidRPr="001949CB" w14:paraId="70978600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7EBC5C7" w14:textId="79DEB22A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B0F380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1E59BD1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- 10 рабочих дней</w:t>
            </w:r>
          </w:p>
        </w:tc>
      </w:tr>
      <w:tr w:rsidR="004A332F" w:rsidRPr="001949CB" w14:paraId="7B2575EE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FFCAF79" w14:textId="33FF9334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BE4B05E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2F4EBFEB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- 15 рабочих дней</w:t>
            </w:r>
          </w:p>
        </w:tc>
      </w:tr>
      <w:tr w:rsidR="004A332F" w:rsidRPr="001949CB" w14:paraId="7423AC29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672A2A50" w14:textId="30EFE517" w:rsidR="004A332F" w:rsidRPr="00852A96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60033"/>
                <w:sz w:val="24"/>
                <w:szCs w:val="24"/>
              </w:rPr>
            </w:pPr>
            <w:r w:rsidRPr="00852A96">
              <w:rPr>
                <w:rStyle w:val="FontStyle14"/>
                <w:rFonts w:ascii="Arial" w:hAnsi="Arial" w:cs="Arial"/>
                <w:color w:val="660033"/>
                <w:sz w:val="24"/>
                <w:szCs w:val="24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7A62CD5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D12C531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- 45 рабочих дней</w:t>
            </w:r>
          </w:p>
        </w:tc>
      </w:tr>
      <w:tr w:rsidR="004A332F" w:rsidRPr="001949CB" w14:paraId="7366A3AB" w14:textId="77777777" w:rsidTr="004A332F">
        <w:trPr>
          <w:trHeight w:val="830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1790860D" w14:textId="3ED63749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E735C9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AB3EBB7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- 20 рабочих дней</w:t>
            </w:r>
          </w:p>
        </w:tc>
      </w:tr>
      <w:tr w:rsidR="004A332F" w:rsidRPr="001949CB" w14:paraId="1512C287" w14:textId="77777777" w:rsidTr="004A332F">
        <w:trPr>
          <w:trHeight w:val="993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3A1CF4E" w14:textId="7ED23FBF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19ACAA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A5DA1BE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2 месяца</w:t>
            </w:r>
          </w:p>
        </w:tc>
      </w:tr>
      <w:tr w:rsidR="004A332F" w:rsidRPr="001949CB" w14:paraId="6C9C2D97" w14:textId="77777777" w:rsidTr="004A332F">
        <w:trPr>
          <w:trHeight w:val="846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0BBD79FB" w14:textId="754457A6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EFD49D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6072ED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2 месяца</w:t>
            </w:r>
          </w:p>
        </w:tc>
      </w:tr>
      <w:tr w:rsidR="004A332F" w:rsidRPr="001949CB" w14:paraId="7465C6FD" w14:textId="77777777" w:rsidTr="004A332F">
        <w:trPr>
          <w:trHeight w:val="560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3E8DEAFF" w14:textId="05AFEB4B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Продажа земельного участка без проведения торгов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57D1D4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589052E" w14:textId="20A42554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дней</w:t>
            </w:r>
          </w:p>
          <w:p w14:paraId="6E294A7A" w14:textId="5438C87A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(фермерским) хозяйством его деятельности – не более 67 дней, в том числе:</w:t>
            </w:r>
          </w:p>
          <w:p w14:paraId="411B0C67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1. 30 дней на:</w:t>
            </w:r>
          </w:p>
          <w:p w14:paraId="45B79C6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- опубликование извещения о предоставлении земельного участка для указанных целей</w:t>
            </w:r>
          </w:p>
          <w:p w14:paraId="2FF875E9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или</w:t>
            </w:r>
          </w:p>
          <w:p w14:paraId="74180DF6" w14:textId="216FDCAB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14:paraId="59DC820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2.1. Если не было альтернативных заявлений:</w:t>
            </w:r>
          </w:p>
          <w:p w14:paraId="7B75943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14:paraId="68C41955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2.2. Если поступили альтернативные заявления:</w:t>
            </w:r>
          </w:p>
          <w:p w14:paraId="460CCEC9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 w:rsidR="004A332F" w:rsidRPr="001949CB" w14:paraId="00B936CE" w14:textId="77777777" w:rsidTr="004A332F">
        <w:trPr>
          <w:trHeight w:val="568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F8FCD2B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lastRenderedPageBreak/>
              <w:t>Предоставление земельного участка в собственность бесплатно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ABEF52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8AF4F99" w14:textId="5B71589F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дней</w:t>
            </w:r>
          </w:p>
          <w:p w14:paraId="188D5316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14 дней (при обращении садоводческого, огороднического или дачного некоммерческого объединения в отношении земельных участков, предоставленных до 07.11.2001 для ведения садоводства, огородничества или дачного хозяйства некоммерческому объединению)</w:t>
            </w:r>
          </w:p>
        </w:tc>
      </w:tr>
      <w:tr w:rsidR="004A332F" w:rsidRPr="001949CB" w14:paraId="1323CE2A" w14:textId="77777777" w:rsidTr="004A332F">
        <w:trPr>
          <w:trHeight w:val="548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5C783F12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C18854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7A63153" w14:textId="2661B710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календарных дней</w:t>
            </w:r>
          </w:p>
          <w:p w14:paraId="11C8DAAA" w14:textId="0DB8987D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В случае если решение о предварительном согласовании предоставления земельного участка не принималось при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дней, в том числе:</w:t>
            </w:r>
          </w:p>
          <w:p w14:paraId="617955F1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1. 30 дней на:</w:t>
            </w:r>
          </w:p>
          <w:p w14:paraId="06E2E282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- опубликование извещения о предоставлении земельного участка для указанных целей</w:t>
            </w:r>
          </w:p>
          <w:p w14:paraId="4918548A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или</w:t>
            </w:r>
          </w:p>
          <w:p w14:paraId="45701EA1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14:paraId="7953E0EC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2.1. Если не было альтернативных заявлений:</w:t>
            </w:r>
          </w:p>
          <w:p w14:paraId="21E8C72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14:paraId="7A2D0219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2.2. Если поступили альтернативные заявления:</w:t>
            </w:r>
          </w:p>
          <w:p w14:paraId="2BB67E9B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 w:rsidR="004A332F" w:rsidRPr="001949CB" w14:paraId="660111CB" w14:textId="77777777" w:rsidTr="004A332F">
        <w:trPr>
          <w:trHeight w:val="556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5FA8CA2B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lastRenderedPageBreak/>
              <w:t>Предварительное согласование предоставления земельного участка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6960B434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3DEE0DE6" w14:textId="4EF8D255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дней</w:t>
            </w:r>
          </w:p>
          <w:p w14:paraId="15AB0128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– не более 67 дней, в том числе:</w:t>
            </w:r>
          </w:p>
          <w:p w14:paraId="5C581D64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1. 30 дней на:</w:t>
            </w:r>
          </w:p>
          <w:p w14:paraId="3B6C7892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- опубликование извещения о предоставлении земельного участка для указанных целей</w:t>
            </w:r>
          </w:p>
          <w:p w14:paraId="4B5A3A7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или</w:t>
            </w:r>
          </w:p>
          <w:p w14:paraId="5F813D92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 w14:paraId="7C23E42D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2.1. Если не было альтернативных заявлений:</w:t>
            </w:r>
          </w:p>
          <w:p w14:paraId="07F57FE6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 w14:paraId="70383D3E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2.2. Если поступили альтернативные заявления:</w:t>
            </w:r>
          </w:p>
          <w:p w14:paraId="3892778C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 w:rsidR="004A332F" w:rsidRPr="001949CB" w14:paraId="30845406" w14:textId="77777777" w:rsidTr="004A332F">
        <w:trPr>
          <w:trHeight w:val="556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62A88E0B" w14:textId="6CE523C9" w:rsidR="004A332F" w:rsidRPr="00D07BD9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lastRenderedPageBreak/>
              <w:t>Предоставление земельного участка в постоянное (бессрочное) пользование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75E1CA7" w14:textId="50610BC4" w:rsidR="004A332F" w:rsidRPr="00386ABD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07E18A5" w14:textId="53E7E59A" w:rsidR="004A332F" w:rsidRPr="00386ABD" w:rsidRDefault="004A332F" w:rsidP="004A332F">
            <w:pPr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календарных дней</w:t>
            </w:r>
          </w:p>
        </w:tc>
      </w:tr>
      <w:tr w:rsidR="004A332F" w:rsidRPr="001949CB" w14:paraId="46159DF0" w14:textId="77777777" w:rsidTr="004A332F">
        <w:trPr>
          <w:trHeight w:val="564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  <w:vAlign w:val="center"/>
          </w:tcPr>
          <w:p w14:paraId="52149414" w14:textId="302FF566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A819C5A" w14:textId="3AE62026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296C2055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1. Выдача разрешения  в целях:</w:t>
            </w:r>
          </w:p>
          <w:p w14:paraId="34211E24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- проведение инженерных изысканий;</w:t>
            </w:r>
          </w:p>
          <w:p w14:paraId="758E2CEE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- капитальный или текущий ремонт линейного объекта;</w:t>
            </w:r>
          </w:p>
          <w:p w14:paraId="6A5EAF34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- строительство временных или вспомогательных сооружений (включая ограждения, бытовки,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      </w:r>
          </w:p>
          <w:p w14:paraId="4D744AC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-  осуществление геологического изучения недр: </w:t>
            </w:r>
          </w:p>
          <w:p w14:paraId="0164F1C3" w14:textId="77777777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25 дней в случае поступления заявления о выдаче разрешения на использование земель или земельного участка </w:t>
            </w:r>
          </w:p>
          <w:p w14:paraId="189B6DEE" w14:textId="77777777" w:rsidR="004A332F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2. Выдача разрешения на использование земель или земельного участка для размещения объектов, виды которых определены постановлением Правительства Российской Федерации от 03.12.2014 № 1300:</w:t>
            </w:r>
          </w:p>
          <w:p w14:paraId="40F3050D" w14:textId="1DD4FDC2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10 рабочих дней в случае поступления заявления о выдаче разрешения на использование земель или земельного участка в целях размещения объектов, указанных в пункте 3 статьи 39.36 Земельного кодекса Российской Федерации</w:t>
            </w:r>
          </w:p>
        </w:tc>
      </w:tr>
      <w:tr w:rsidR="004A332F" w:rsidRPr="001949CB" w14:paraId="22DC55D9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7807EB49" w14:textId="5E15043E" w:rsidR="004A332F" w:rsidRPr="00D07BD9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lastRenderedPageBreak/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2DA40A9" w14:textId="77777777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69EF7805" w14:textId="02601B31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2 месяца</w:t>
            </w:r>
          </w:p>
        </w:tc>
      </w:tr>
      <w:tr w:rsidR="004A332F" w:rsidRPr="001949CB" w14:paraId="482E5562" w14:textId="77777777" w:rsidTr="00AD4ED5">
        <w:trPr>
          <w:trHeight w:val="569"/>
        </w:trPr>
        <w:tc>
          <w:tcPr>
            <w:tcW w:w="5093" w:type="dxa"/>
            <w:gridSpan w:val="3"/>
            <w:tcMar>
              <w:left w:w="96" w:type="dxa"/>
            </w:tcMar>
          </w:tcPr>
          <w:p w14:paraId="44A51F6F" w14:textId="4DA7A568" w:rsidR="004A332F" w:rsidRPr="00D07BD9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2606" w:type="dxa"/>
            <w:gridSpan w:val="4"/>
            <w:tcMar>
              <w:left w:w="96" w:type="dxa"/>
            </w:tcMar>
            <w:vAlign w:val="center"/>
          </w:tcPr>
          <w:p w14:paraId="0DB3C2EA" w14:textId="12E6949A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tcMar>
              <w:left w:w="96" w:type="dxa"/>
            </w:tcMar>
          </w:tcPr>
          <w:p w14:paraId="44493977" w14:textId="33815EAC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календарных дней</w:t>
            </w:r>
          </w:p>
        </w:tc>
      </w:tr>
      <w:tr w:rsidR="004A332F" w:rsidRPr="001949CB" w14:paraId="54BD34E9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24A8BE71" w14:textId="24C68BF5" w:rsidR="004A332F" w:rsidRPr="00D07BD9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Предоставление в собственность субъектам малого</w:t>
            </w:r>
            <w:r w:rsidR="00AD4ED5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 xml:space="preserve"> </w:t>
            </w:r>
            <w:r w:rsidRPr="00D07BD9"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  <w:t>и среднего предпринимательства арендуемого ими муниципального движимого и недвижимого имущества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89EC346" w14:textId="51E81ABB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7DB6468B" w14:textId="5056675A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календарных дней</w:t>
            </w:r>
          </w:p>
        </w:tc>
      </w:tr>
      <w:tr w:rsidR="004A332F" w:rsidRPr="001949CB" w14:paraId="5DB4C9C7" w14:textId="77777777" w:rsidTr="004A332F">
        <w:trPr>
          <w:trHeight w:val="841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748DCB7D" w14:textId="77777777" w:rsidR="004A332F" w:rsidRPr="007A6866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  <w:p w14:paraId="6E4B66D4" w14:textId="181A6662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AE6C82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 xml:space="preserve">Муниципальные услуги в </w:t>
            </w:r>
            <w:r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с</w:t>
            </w:r>
            <w:r w:rsidRPr="00AE6C82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фере</w:t>
            </w:r>
            <w:r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 xml:space="preserve"> архитектуры и градостроительства</w:t>
            </w:r>
          </w:p>
        </w:tc>
      </w:tr>
      <w:tr w:rsidR="004A332F" w:rsidRPr="001949CB" w14:paraId="292A2EB2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24CA39D6" w14:textId="46EE358C" w:rsidR="004A332F" w:rsidRPr="00D07BD9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Выдача разрешения на строительство объекта капитального строительства,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разрешения.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D199317" w14:textId="3B890A4F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92CDD14" w14:textId="135D595C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дней</w:t>
            </w:r>
          </w:p>
        </w:tc>
      </w:tr>
      <w:tr w:rsidR="004A332F" w:rsidRPr="001949CB" w14:paraId="40631B55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1263873" w14:textId="16FA2901" w:rsidR="004A332F" w:rsidRPr="00D07BD9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2504648" w14:textId="1603B6AD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CA4FBF7" w14:textId="2783BDE0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дней</w:t>
            </w:r>
          </w:p>
        </w:tc>
      </w:tr>
      <w:tr w:rsidR="004A332F" w:rsidRPr="001949CB" w14:paraId="65B749D5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697007D2" w14:textId="30CB6F8E" w:rsidR="004A332F" w:rsidRPr="00D07BD9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09E9000C" w14:textId="078362AC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  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AB39065" w14:textId="566D09EB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45 дней</w:t>
            </w:r>
          </w:p>
        </w:tc>
      </w:tr>
      <w:tr w:rsidR="004A332F" w:rsidRPr="001949CB" w14:paraId="4840DABE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3873BA45" w14:textId="1B185D3C" w:rsidR="004A332F" w:rsidRPr="00D07BD9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Выдача актов приемочной комиссии после переустройства и (или) перепланировки помещения</w:t>
            </w:r>
            <w:r w:rsidRPr="00610F98">
              <w:rPr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многоквартирном доме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ABDB6C4" w14:textId="10BD7628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B1964E7" w14:textId="4F6A8837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- 15 рабочих дней</w:t>
            </w:r>
          </w:p>
        </w:tc>
      </w:tr>
      <w:tr w:rsidR="004A332F" w:rsidRPr="001949CB" w14:paraId="0AEAE1A2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0AA107F5" w14:textId="56AD564C" w:rsidR="004A332F" w:rsidRPr="00D07BD9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EBAEA64" w14:textId="52D47AEC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3BED47F" w14:textId="3C7C9D5B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30 дней</w:t>
            </w:r>
          </w:p>
        </w:tc>
      </w:tr>
      <w:tr w:rsidR="004A332F" w:rsidRPr="001949CB" w14:paraId="2AF22EE5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6FE3271E" w14:textId="7D4B0845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8609C89" w14:textId="42892A97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  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D6230AD" w14:textId="2333AF82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45 календарных дней</w:t>
            </w:r>
          </w:p>
        </w:tc>
      </w:tr>
      <w:tr w:rsidR="004A332F" w:rsidRPr="001949CB" w14:paraId="70EDAE5F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4DB6CA57" w14:textId="3358372F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Выдача разрешений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87D387B" w14:textId="5A49E65B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6ECAE75" w14:textId="60171A8E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2 месяца</w:t>
            </w:r>
          </w:p>
        </w:tc>
      </w:tr>
      <w:tr w:rsidR="004A332F" w:rsidRPr="001949CB" w14:paraId="67CF251C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585D4420" w14:textId="7406F2AF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D0B63E2" w14:textId="49991936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90389EE" w14:textId="11690D5A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14 дней</w:t>
            </w:r>
          </w:p>
        </w:tc>
      </w:tr>
      <w:tr w:rsidR="004A332F" w:rsidRPr="001949CB" w14:paraId="75CDF0F5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375BA24C" w14:textId="3DE54527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516E137A" w14:textId="1F9AB2C0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06EE0F4F" w14:textId="47D68203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54 календарных дня</w:t>
            </w:r>
          </w:p>
        </w:tc>
      </w:tr>
      <w:tr w:rsidR="004A332F" w:rsidRPr="001949CB" w14:paraId="3FE84438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3718DE20" w14:textId="201F8BB2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00E5102" w14:textId="753EFD68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0469C55" w14:textId="0C8C8581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- 15 рабочих дней</w:t>
            </w:r>
          </w:p>
        </w:tc>
      </w:tr>
      <w:tr w:rsidR="004A332F" w:rsidRPr="001949CB" w14:paraId="088A07EB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3FE6BBF9" w14:textId="76E53BE3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1C60CB6" w14:textId="53377038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    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5E26001" w14:textId="10D8FED2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- 15 рабочих дней</w:t>
            </w:r>
          </w:p>
        </w:tc>
      </w:tr>
      <w:tr w:rsidR="004A332F" w:rsidRPr="001949CB" w14:paraId="68DC88BE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D462DC2" w14:textId="3D9D0BE6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9E24E5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Отнесение земель или земельных участков в составе таких земель к определенной категории земель или перевод земель или </w:t>
            </w:r>
            <w:r w:rsidRPr="009E24E5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земельных участков в составе таких земель из одной категории в другую категорию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8565594" w14:textId="3A31705D" w:rsidR="004A332F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31DCA09" w14:textId="7D3DCB83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60 календарных дней</w:t>
            </w:r>
          </w:p>
        </w:tc>
      </w:tr>
      <w:tr w:rsidR="004A332F" w:rsidRPr="001949CB" w14:paraId="7A394C27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44D8E547" w14:textId="784912DA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сведений из адресного реестра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FE0C064" w14:textId="26653061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7C418FDF" w14:textId="12FDC465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6FD878D8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0C65189E" w14:textId="7F0807E6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D6E1145" w14:textId="7223F3CE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84D27FC" w14:textId="69F955E1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1. </w:t>
            </w:r>
            <w:r w:rsidR="00AD4ED5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 месяц - в случае образования земельного участка путем раздела или объединения земельного участка</w:t>
            </w:r>
          </w:p>
          <w:p w14:paraId="7303DC04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  <w:p w14:paraId="2299582D" w14:textId="164180DD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2.</w:t>
            </w:r>
            <w:r w:rsidR="00AD4ED5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2 месяца - в случае образования участка для проведения аукциона</w:t>
            </w:r>
          </w:p>
        </w:tc>
      </w:tr>
      <w:tr w:rsidR="004A332F" w:rsidRPr="001949CB" w14:paraId="0F23A0B3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2AE12FF1" w14:textId="444B8EF1" w:rsidR="004A332F" w:rsidRPr="0077349A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Присвоение</w:t>
            </w:r>
            <w:r w:rsidRPr="00610F98">
              <w:rPr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адреса объекту адресации, изменение и аннулирование такого адреса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BF8FFE7" w14:textId="21B79C14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3A7E021B" w14:textId="1BEB6DA8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- 21 рабочий день</w:t>
            </w:r>
          </w:p>
        </w:tc>
      </w:tr>
      <w:tr w:rsidR="004A332F" w:rsidRPr="001949CB" w14:paraId="0A603742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4C7F4E8" w14:textId="3409161D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60B51DB" w14:textId="5BA22057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3B5015C7" w14:textId="75BF8038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23A0A449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63E2958" w14:textId="314D939F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9C501FD" w14:textId="08250073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25EA2BD7" w14:textId="0E8EEC69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51 день</w:t>
            </w:r>
          </w:p>
        </w:tc>
      </w:tr>
      <w:tr w:rsidR="004A332F" w:rsidRPr="001949CB" w14:paraId="49C76886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E4DEDA4" w14:textId="6733E607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9E24E5">
              <w:rPr>
                <w:rStyle w:val="FontStyle14"/>
                <w:rFonts w:ascii="Arial" w:hAnsi="Arial" w:cs="Arial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EA28080" w14:textId="23DBC574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2B2872C3" w14:textId="35038388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7 рабочих дней</w:t>
            </w:r>
          </w:p>
        </w:tc>
      </w:tr>
      <w:tr w:rsidR="004A332F" w:rsidRPr="001949CB" w14:paraId="2B7EA787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00894EEB" w14:textId="1935B379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2EA52DD1" w14:textId="3C32F4A3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1DB775B" w14:textId="09DFD63A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 месяц после получения всех необходимых документов</w:t>
            </w:r>
          </w:p>
        </w:tc>
      </w:tr>
      <w:tr w:rsidR="004A332F" w:rsidRPr="001949CB" w14:paraId="6CAB00B0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C62843F" w14:textId="283BD9E2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A783548" w14:textId="1B2287C6" w:rsidR="004A332F" w:rsidRPr="00610F98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70A10789" w14:textId="16BF7426" w:rsidR="004A332F" w:rsidRPr="00610F98" w:rsidRDefault="004A332F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1 месяц после получения всех необходимых документов</w:t>
            </w:r>
          </w:p>
        </w:tc>
      </w:tr>
      <w:tr w:rsidR="00334DAB" w:rsidRPr="001949CB" w14:paraId="311A8C77" w14:textId="77777777" w:rsidTr="00334DAB">
        <w:trPr>
          <w:trHeight w:val="84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3D855A83" w14:textId="35AD9F96" w:rsidR="00334DAB" w:rsidRPr="00C279F7" w:rsidRDefault="00C279F7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3FEE36DF" w14:textId="6E42E90E" w:rsidR="00334DAB" w:rsidRPr="00610F98" w:rsidRDefault="00C279F7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1C3D8CF7" w14:textId="4BCCDBC0" w:rsidR="002F742C" w:rsidRPr="002F742C" w:rsidRDefault="002F742C" w:rsidP="002F742C">
            <w:pPr>
              <w:rPr>
                <w:rFonts w:cs="Arial"/>
                <w:sz w:val="24"/>
                <w:szCs w:val="24"/>
              </w:rPr>
            </w:pPr>
            <w:r w:rsidRPr="002F742C">
              <w:rPr>
                <w:rFonts w:cs="Arial"/>
                <w:sz w:val="24"/>
                <w:szCs w:val="24"/>
              </w:rPr>
              <w:t>1.  1</w:t>
            </w:r>
            <w:r>
              <w:rPr>
                <w:rFonts w:cs="Arial"/>
                <w:sz w:val="24"/>
                <w:szCs w:val="24"/>
              </w:rPr>
              <w:t xml:space="preserve">0 рабочих дней </w:t>
            </w:r>
            <w:r w:rsidRPr="002F742C">
              <w:rPr>
                <w:rFonts w:cs="Arial"/>
                <w:sz w:val="24"/>
                <w:szCs w:val="24"/>
              </w:rPr>
              <w:t xml:space="preserve">в случае </w:t>
            </w:r>
            <w:r>
              <w:rPr>
                <w:rFonts w:cs="Arial"/>
                <w:sz w:val="24"/>
                <w:szCs w:val="24"/>
              </w:rPr>
              <w:t xml:space="preserve">принятия решения о </w:t>
            </w:r>
            <w:r>
              <w:rPr>
                <w:rFonts w:cs="Arial"/>
                <w:sz w:val="24"/>
                <w:szCs w:val="24"/>
              </w:rPr>
              <w:lastRenderedPageBreak/>
              <w:t>подготовке документации по планировке территории</w:t>
            </w:r>
          </w:p>
          <w:p w14:paraId="197714C9" w14:textId="2708462A" w:rsidR="00334DAB" w:rsidRDefault="002F742C" w:rsidP="002F742C">
            <w:pPr>
              <w:rPr>
                <w:rFonts w:cs="Arial"/>
                <w:sz w:val="24"/>
                <w:szCs w:val="24"/>
              </w:rPr>
            </w:pPr>
            <w:r w:rsidRPr="002F742C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 xml:space="preserve">. 15 рабочих дней </w:t>
            </w:r>
            <w:r w:rsidRPr="002F742C">
              <w:rPr>
                <w:rFonts w:cs="Arial"/>
                <w:sz w:val="24"/>
                <w:szCs w:val="24"/>
              </w:rPr>
              <w:t>- в случа</w:t>
            </w:r>
            <w:r>
              <w:rPr>
                <w:rFonts w:cs="Arial"/>
                <w:sz w:val="24"/>
                <w:szCs w:val="24"/>
              </w:rPr>
              <w:t>е принятия решения об утверждении документации по планировке территории</w:t>
            </w:r>
          </w:p>
          <w:p w14:paraId="30BBD657" w14:textId="5E56B67F" w:rsidR="002F742C" w:rsidRPr="00610F98" w:rsidRDefault="002F742C" w:rsidP="002F742C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3. 75 рабочих дней – в случае принятия решений об утверждении документации по планировке территории (общественные обсуждения или публичные слушания)</w:t>
            </w:r>
          </w:p>
        </w:tc>
      </w:tr>
      <w:tr w:rsidR="00334DAB" w:rsidRPr="001949CB" w14:paraId="7ACC7749" w14:textId="77777777" w:rsidTr="004A332F">
        <w:trPr>
          <w:trHeight w:val="8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455B6B73" w14:textId="6884D4A2" w:rsidR="00334DAB" w:rsidRPr="00610F98" w:rsidRDefault="002F742C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2F742C">
              <w:rPr>
                <w:rFonts w:cs="Arial"/>
                <w:sz w:val="24"/>
                <w:szCs w:val="24"/>
              </w:rPr>
              <w:lastRenderedPageBreak/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F35F5BD" w14:textId="0503503C" w:rsidR="00334DAB" w:rsidRPr="00610F98" w:rsidRDefault="002F742C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4214122" w14:textId="4B8DC05F" w:rsidR="00334DAB" w:rsidRPr="00610F98" w:rsidRDefault="005267CC" w:rsidP="004A332F">
            <w:pPr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5267CC">
              <w:rPr>
                <w:rFonts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7889C813" w14:textId="77777777" w:rsidTr="004A332F">
        <w:trPr>
          <w:gridAfter w:val="1"/>
          <w:wAfter w:w="46" w:type="dxa"/>
          <w:trHeight w:val="553"/>
        </w:trPr>
        <w:tc>
          <w:tcPr>
            <w:tcW w:w="11199" w:type="dxa"/>
            <w:gridSpan w:val="10"/>
            <w:shd w:val="clear" w:color="auto" w:fill="FFFFFF" w:themeFill="background1"/>
            <w:tcMar>
              <w:left w:w="96" w:type="dxa"/>
            </w:tcMar>
            <w:vAlign w:val="center"/>
          </w:tcPr>
          <w:p w14:paraId="5C686E79" w14:textId="77777777" w:rsidR="004A332F" w:rsidRPr="007A6866" w:rsidRDefault="004A332F" w:rsidP="004A332F">
            <w:pPr>
              <w:spacing w:after="0" w:line="240" w:lineRule="auto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</w:p>
          <w:p w14:paraId="28925AF9" w14:textId="46F5BD35" w:rsidR="004A332F" w:rsidRPr="00AE6C82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AE6C82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Муниципальные услуги в жилищной сфере</w:t>
            </w:r>
          </w:p>
          <w:p w14:paraId="11B8C5D2" w14:textId="77777777" w:rsidR="004A332F" w:rsidRPr="00610F98" w:rsidRDefault="004A332F" w:rsidP="004A332F">
            <w:pPr>
              <w:suppressAutoHyphens/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255FB953" w14:textId="77777777" w:rsidTr="004A332F">
        <w:trPr>
          <w:trHeight w:val="561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58CD8958" w14:textId="6DFFA6A3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Постановка на учет граждан в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601AEC54" w14:textId="77777777" w:rsidR="004A332F" w:rsidRPr="00610F98" w:rsidRDefault="004A332F" w:rsidP="004A332F">
            <w:pPr>
              <w:suppressAutoHyphens/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03E939EC" w14:textId="77777777" w:rsidR="004A332F" w:rsidRPr="00610F98" w:rsidRDefault="004A332F" w:rsidP="004A332F">
            <w:pPr>
              <w:suppressAutoHyphens/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- 30 календарных дней</w:t>
            </w:r>
          </w:p>
        </w:tc>
      </w:tr>
      <w:tr w:rsidR="004A332F" w:rsidRPr="001949CB" w14:paraId="29F42751" w14:textId="77777777" w:rsidTr="004A332F">
        <w:trPr>
          <w:trHeight w:val="541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64556D88" w14:textId="24598173" w:rsidR="004A332F" w:rsidRPr="00610F98" w:rsidRDefault="004A332F" w:rsidP="004A332F">
            <w:pPr>
              <w:suppressAutoHyphens/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C57E614" w14:textId="77777777" w:rsidR="004A332F" w:rsidRPr="00610F98" w:rsidRDefault="004A332F" w:rsidP="004A332F">
            <w:pPr>
              <w:suppressAutoHyphens/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132267C8" w14:textId="77777777" w:rsidR="004A332F" w:rsidRPr="00610F98" w:rsidRDefault="004A332F" w:rsidP="004A332F">
            <w:pPr>
              <w:suppressAutoHyphens/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Срок оказания услуги – 10 рабочих дней</w:t>
            </w:r>
          </w:p>
        </w:tc>
      </w:tr>
      <w:tr w:rsidR="004A332F" w:rsidRPr="001949CB" w14:paraId="66B6CB45" w14:textId="77777777" w:rsidTr="004A332F">
        <w:trPr>
          <w:trHeight w:val="297"/>
        </w:trPr>
        <w:tc>
          <w:tcPr>
            <w:tcW w:w="5093" w:type="dxa"/>
            <w:gridSpan w:val="3"/>
            <w:shd w:val="clear" w:color="auto" w:fill="FFFFFF" w:themeFill="background1"/>
            <w:tcMar>
              <w:left w:w="96" w:type="dxa"/>
            </w:tcMar>
          </w:tcPr>
          <w:p w14:paraId="735628F3" w14:textId="6C090A9A" w:rsidR="004A332F" w:rsidRPr="003F7AEA" w:rsidRDefault="004A332F" w:rsidP="004A332F">
            <w:pPr>
              <w:spacing w:after="160" w:line="252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60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B6DEB10" w14:textId="3CBE42E8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  <w:vAlign w:val="center"/>
          </w:tcPr>
          <w:p w14:paraId="4CAD96A7" w14:textId="05AB0D82" w:rsidR="004A332F" w:rsidRPr="00257692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  <w:lang w:val="en-US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5 рабочих дней</w:t>
            </w:r>
          </w:p>
          <w:p w14:paraId="52DF9728" w14:textId="47B6D8F2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0B23A34F" w14:textId="77777777" w:rsidTr="004A332F">
        <w:trPr>
          <w:trHeight w:val="297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5E28FB0E" w14:textId="77777777" w:rsidR="004A332F" w:rsidRPr="007A6866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</w:p>
          <w:p w14:paraId="02D0946C" w14:textId="16DAACEF" w:rsidR="004A332F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C315B6">
              <w:rPr>
                <w:rFonts w:eastAsia="Times New Roman" w:cs="Arial"/>
                <w:b/>
                <w:bCs/>
                <w:iCs/>
                <w:color w:val="993300"/>
                <w:sz w:val="28"/>
                <w:szCs w:val="28"/>
                <w:lang w:eastAsia="ru-RU"/>
              </w:rPr>
              <w:t>Муниципальные услуги в сфере архивного дела</w:t>
            </w:r>
          </w:p>
          <w:p w14:paraId="4F0197A6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12C3016E" w14:textId="77777777" w:rsidTr="004A332F">
        <w:trPr>
          <w:trHeight w:val="297"/>
        </w:trPr>
        <w:tc>
          <w:tcPr>
            <w:tcW w:w="5093" w:type="dxa"/>
            <w:gridSpan w:val="3"/>
            <w:shd w:val="clear" w:color="auto" w:fill="F5EAE0"/>
            <w:tcMar>
              <w:left w:w="96" w:type="dxa"/>
            </w:tcMar>
          </w:tcPr>
          <w:p w14:paraId="1D47B564" w14:textId="370381EB" w:rsidR="004A332F" w:rsidRPr="00610F98" w:rsidRDefault="004A332F" w:rsidP="004A332F">
            <w:pPr>
              <w:spacing w:after="160" w:line="252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60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3066D81" w14:textId="1C9BE479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8A3E634" w14:textId="2398B01A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Срок оказания услуги – 5 рабочих дней</w:t>
            </w:r>
          </w:p>
        </w:tc>
      </w:tr>
      <w:tr w:rsidR="004A332F" w:rsidRPr="001949CB" w14:paraId="4374570B" w14:textId="77777777" w:rsidTr="004A332F">
        <w:trPr>
          <w:trHeight w:val="972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51CC6767" w14:textId="77777777" w:rsidR="004A332F" w:rsidRPr="007A6866" w:rsidRDefault="004A332F" w:rsidP="004A332F">
            <w:pPr>
              <w:spacing w:after="0" w:line="240" w:lineRule="auto"/>
              <w:rPr>
                <w:rStyle w:val="FontStyle14"/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</w:rPr>
            </w:pPr>
          </w:p>
          <w:p w14:paraId="7B45E523" w14:textId="33A8AD7D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8F6449">
              <w:rPr>
                <w:rStyle w:val="FontStyle14"/>
                <w:rFonts w:ascii="Arial" w:hAnsi="Arial" w:cs="Arial"/>
                <w:b/>
                <w:bCs/>
                <w:color w:val="984806" w:themeColor="accent6" w:themeShade="80"/>
                <w:sz w:val="32"/>
                <w:szCs w:val="32"/>
              </w:rPr>
              <w:t>Негосударственные услуги</w:t>
            </w:r>
          </w:p>
        </w:tc>
      </w:tr>
      <w:tr w:rsidR="004A332F" w:rsidRPr="001949CB" w14:paraId="3CB9DD85" w14:textId="77777777" w:rsidTr="004A332F">
        <w:trPr>
          <w:trHeight w:val="874"/>
        </w:trPr>
        <w:tc>
          <w:tcPr>
            <w:tcW w:w="11245" w:type="dxa"/>
            <w:gridSpan w:val="11"/>
            <w:shd w:val="clear" w:color="auto" w:fill="F5EAE0"/>
            <w:tcMar>
              <w:left w:w="96" w:type="dxa"/>
            </w:tcMar>
          </w:tcPr>
          <w:p w14:paraId="438E149F" w14:textId="58F427FA" w:rsidR="004A332F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AE6C82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Услуги акционерного общества «Федеральная корпорация по развитию малого и среднего предпринимательства»</w:t>
            </w:r>
          </w:p>
        </w:tc>
      </w:tr>
      <w:tr w:rsidR="004A332F" w:rsidRPr="001949CB" w14:paraId="2E9B4CD0" w14:textId="77777777" w:rsidTr="004A332F">
        <w:trPr>
          <w:trHeight w:val="993"/>
        </w:trPr>
        <w:tc>
          <w:tcPr>
            <w:tcW w:w="3748" w:type="dxa"/>
            <w:tcMar>
              <w:left w:w="96" w:type="dxa"/>
            </w:tcMar>
            <w:vAlign w:val="center"/>
          </w:tcPr>
          <w:p w14:paraId="7600766F" w14:textId="15644686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Услуга по информированию о Цифровой платформе МСП</w:t>
            </w:r>
          </w:p>
        </w:tc>
        <w:tc>
          <w:tcPr>
            <w:tcW w:w="3748" w:type="dxa"/>
            <w:gridSpan w:val="5"/>
            <w:vAlign w:val="center"/>
          </w:tcPr>
          <w:p w14:paraId="0ACC89F9" w14:textId="42F24165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749" w:type="dxa"/>
            <w:gridSpan w:val="5"/>
            <w:vAlign w:val="center"/>
          </w:tcPr>
          <w:p w14:paraId="6D674A53" w14:textId="62C39ACD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Fonts w:cs="Arial"/>
                <w:iCs/>
                <w:sz w:val="24"/>
                <w:szCs w:val="24"/>
              </w:rPr>
              <w:t>срок оказания услуги – 1 рабочий день</w:t>
            </w:r>
          </w:p>
        </w:tc>
      </w:tr>
      <w:tr w:rsidR="004A332F" w:rsidRPr="001949CB" w14:paraId="5AA87BB3" w14:textId="77777777" w:rsidTr="004A332F">
        <w:trPr>
          <w:trHeight w:val="993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</w:tcPr>
          <w:p w14:paraId="0BD6964F" w14:textId="77777777" w:rsidR="004A332F" w:rsidRPr="00610F98" w:rsidRDefault="004A332F" w:rsidP="004A332F">
            <w:pPr>
              <w:spacing w:after="0" w:line="240" w:lineRule="auto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  <w:p w14:paraId="452DCDBE" w14:textId="77777777" w:rsidR="004A332F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AE6C82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Услуги автономной некоммерческой организации – микрофинансовой компании «Ростовское региональное агентство поддержки предпринимательства»</w:t>
            </w:r>
          </w:p>
          <w:p w14:paraId="389F8470" w14:textId="235DD19B" w:rsidR="004A332F" w:rsidRPr="00AE6C82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16"/>
                <w:szCs w:val="16"/>
              </w:rPr>
            </w:pPr>
          </w:p>
        </w:tc>
      </w:tr>
      <w:tr w:rsidR="004A332F" w:rsidRPr="001949CB" w14:paraId="6FFA55CF" w14:textId="77777777" w:rsidTr="004A332F">
        <w:trPr>
          <w:trHeight w:val="993"/>
        </w:trPr>
        <w:tc>
          <w:tcPr>
            <w:tcW w:w="5266" w:type="dxa"/>
            <w:gridSpan w:val="5"/>
            <w:shd w:val="clear" w:color="auto" w:fill="FFFFFF" w:themeFill="background1"/>
            <w:tcMar>
              <w:left w:w="96" w:type="dxa"/>
            </w:tcMar>
          </w:tcPr>
          <w:p w14:paraId="0C9E7904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Прием документов, необходимых для заключения договора о предоставлении микрозайма</w:t>
            </w:r>
          </w:p>
        </w:tc>
        <w:tc>
          <w:tcPr>
            <w:tcW w:w="2433" w:type="dxa"/>
            <w:gridSpan w:val="2"/>
            <w:shd w:val="clear" w:color="auto" w:fill="FFFFFF" w:themeFill="background1"/>
            <w:tcMar>
              <w:left w:w="96" w:type="dxa"/>
            </w:tcMar>
          </w:tcPr>
          <w:p w14:paraId="3695530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199E7BA6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4A332F" w:rsidRPr="001949CB" w14:paraId="40C3744A" w14:textId="77777777" w:rsidTr="004A332F">
        <w:trPr>
          <w:trHeight w:val="810"/>
        </w:trPr>
        <w:tc>
          <w:tcPr>
            <w:tcW w:w="5266" w:type="dxa"/>
            <w:gridSpan w:val="5"/>
            <w:shd w:val="clear" w:color="auto" w:fill="F5EAE0"/>
            <w:tcMar>
              <w:left w:w="96" w:type="dxa"/>
            </w:tcMar>
          </w:tcPr>
          <w:p w14:paraId="29B5B423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w="2433" w:type="dxa"/>
            <w:gridSpan w:val="2"/>
            <w:shd w:val="clear" w:color="auto" w:fill="F5EAE0"/>
            <w:tcMar>
              <w:left w:w="96" w:type="dxa"/>
            </w:tcMar>
          </w:tcPr>
          <w:p w14:paraId="3ACC5D16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4D1BDB93" w14:textId="77777777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4A332F" w:rsidRPr="001949CB" w14:paraId="044C1486" w14:textId="77777777" w:rsidTr="004A332F">
        <w:trPr>
          <w:trHeight w:val="810"/>
        </w:trPr>
        <w:tc>
          <w:tcPr>
            <w:tcW w:w="5266" w:type="dxa"/>
            <w:gridSpan w:val="5"/>
            <w:tcMar>
              <w:left w:w="96" w:type="dxa"/>
            </w:tcMar>
          </w:tcPr>
          <w:p w14:paraId="642F822F" w14:textId="06CA475E" w:rsidR="004A332F" w:rsidRPr="000C0805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0C0805">
              <w:rPr>
                <w:sz w:val="24"/>
                <w:szCs w:val="24"/>
              </w:rPr>
              <w:t>Прием заявлений на реструктуризацию задолженности по действующим договорам микрозайма, заключенным с АНО МФК «РРАПП» участниками специальной военной операции и членами их семей</w:t>
            </w:r>
          </w:p>
        </w:tc>
        <w:tc>
          <w:tcPr>
            <w:tcW w:w="2433" w:type="dxa"/>
            <w:gridSpan w:val="2"/>
            <w:shd w:val="clear" w:color="auto" w:fill="FFFFFF" w:themeFill="background1"/>
            <w:tcMar>
              <w:left w:w="96" w:type="dxa"/>
            </w:tcMar>
          </w:tcPr>
          <w:p w14:paraId="0DA237A5" w14:textId="3ABBC8D3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546" w:type="dxa"/>
            <w:gridSpan w:val="4"/>
            <w:shd w:val="clear" w:color="auto" w:fill="FFFFFF" w:themeFill="background1"/>
            <w:tcMar>
              <w:left w:w="96" w:type="dxa"/>
            </w:tcMar>
          </w:tcPr>
          <w:p w14:paraId="233D5E01" w14:textId="511427C2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4A332F" w:rsidRPr="001949CB" w14:paraId="0470D1FB" w14:textId="77777777" w:rsidTr="004A332F">
        <w:trPr>
          <w:trHeight w:val="810"/>
        </w:trPr>
        <w:tc>
          <w:tcPr>
            <w:tcW w:w="5266" w:type="dxa"/>
            <w:gridSpan w:val="5"/>
            <w:shd w:val="clear" w:color="auto" w:fill="F5EAE0"/>
            <w:tcMar>
              <w:left w:w="96" w:type="dxa"/>
            </w:tcMar>
          </w:tcPr>
          <w:p w14:paraId="0D037D5C" w14:textId="23683D57" w:rsidR="004A332F" w:rsidRPr="000C0805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0C0805">
              <w:rPr>
                <w:sz w:val="24"/>
                <w:szCs w:val="24"/>
              </w:rPr>
              <w:t>Прием заявлений от участников специальной военной операции и членов их семей на участие в обучающей программе «Обучающий проект для участников специальной военной операции и членов их семей: новые возможности»</w:t>
            </w:r>
          </w:p>
        </w:tc>
        <w:tc>
          <w:tcPr>
            <w:tcW w:w="2433" w:type="dxa"/>
            <w:gridSpan w:val="2"/>
            <w:shd w:val="clear" w:color="auto" w:fill="F5EAE0"/>
            <w:tcMar>
              <w:left w:w="96" w:type="dxa"/>
            </w:tcMar>
          </w:tcPr>
          <w:p w14:paraId="59ECE8F8" w14:textId="2150BF15" w:rsidR="004A332F" w:rsidRPr="009E24E5" w:rsidRDefault="004A332F" w:rsidP="004A332F">
            <w:pPr>
              <w:spacing w:after="0" w:line="240" w:lineRule="auto"/>
              <w:jc w:val="center"/>
            </w:pPr>
            <w:r w:rsidRPr="009E24E5">
              <w:t>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</w:tcPr>
          <w:p w14:paraId="70B254EC" w14:textId="31BF3A9B" w:rsidR="004A332F" w:rsidRPr="009E24E5" w:rsidRDefault="004A332F" w:rsidP="004A332F">
            <w:pPr>
              <w:spacing w:after="0" w:line="240" w:lineRule="auto"/>
              <w:jc w:val="center"/>
            </w:pPr>
            <w:r w:rsidRPr="009E24E5">
              <w:t>в день обращения</w:t>
            </w:r>
          </w:p>
        </w:tc>
      </w:tr>
      <w:tr w:rsidR="004A332F" w:rsidRPr="001949CB" w14:paraId="3041C9A7" w14:textId="77777777" w:rsidTr="004A332F">
        <w:trPr>
          <w:trHeight w:val="993"/>
        </w:trPr>
        <w:tc>
          <w:tcPr>
            <w:tcW w:w="11245" w:type="dxa"/>
            <w:gridSpan w:val="11"/>
            <w:shd w:val="clear" w:color="auto" w:fill="FFFFFF" w:themeFill="background1"/>
            <w:tcMar>
              <w:left w:w="96" w:type="dxa"/>
            </w:tcMar>
            <w:vAlign w:val="center"/>
          </w:tcPr>
          <w:p w14:paraId="25510537" w14:textId="77777777" w:rsidR="004A332F" w:rsidRPr="00AE6C82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8"/>
                <w:szCs w:val="28"/>
              </w:rPr>
            </w:pPr>
            <w:r w:rsidRPr="00AE6C82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Услуги открытого акционерного общества «МРСК Юга»</w:t>
            </w:r>
          </w:p>
        </w:tc>
      </w:tr>
      <w:tr w:rsidR="004A332F" w:rsidRPr="001949CB" w14:paraId="78B1E6A3" w14:textId="77777777" w:rsidTr="004A332F">
        <w:trPr>
          <w:trHeight w:val="993"/>
        </w:trPr>
        <w:tc>
          <w:tcPr>
            <w:tcW w:w="5266" w:type="dxa"/>
            <w:gridSpan w:val="5"/>
            <w:tcMar>
              <w:left w:w="96" w:type="dxa"/>
            </w:tcMar>
          </w:tcPr>
          <w:p w14:paraId="66E1C7C2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Прием заявки на технологическое присоединение физического лица (за исключением технологического присоединения энергопринимающих устройств, максимальная мощность которых составляет до 15 кВт включительно, с учетом ранее присоединенных в данной точке присоединения энергопринимающих устройств,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источнику)</w:t>
            </w:r>
          </w:p>
        </w:tc>
        <w:tc>
          <w:tcPr>
            <w:tcW w:w="2433" w:type="dxa"/>
            <w:gridSpan w:val="2"/>
            <w:tcMar>
              <w:left w:w="96" w:type="dxa"/>
            </w:tcMar>
            <w:vAlign w:val="center"/>
          </w:tcPr>
          <w:p w14:paraId="7EB9513D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 бесплатно</w:t>
            </w:r>
          </w:p>
        </w:tc>
        <w:tc>
          <w:tcPr>
            <w:tcW w:w="3546" w:type="dxa"/>
            <w:gridSpan w:val="4"/>
            <w:tcMar>
              <w:left w:w="96" w:type="dxa"/>
            </w:tcMar>
            <w:vAlign w:val="center"/>
          </w:tcPr>
          <w:p w14:paraId="266E835A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4A332F" w:rsidRPr="001949CB" w14:paraId="027C0DDB" w14:textId="77777777" w:rsidTr="004A332F">
        <w:trPr>
          <w:trHeight w:val="993"/>
        </w:trPr>
        <w:tc>
          <w:tcPr>
            <w:tcW w:w="5266" w:type="dxa"/>
            <w:gridSpan w:val="5"/>
            <w:shd w:val="clear" w:color="auto" w:fill="F5EAE0"/>
            <w:tcMar>
              <w:left w:w="96" w:type="dxa"/>
            </w:tcMar>
          </w:tcPr>
          <w:p w14:paraId="3ACF24A6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Прием документов и оформление заявки юридического лица (индивидуального предпринимателя), физического лица на присоединение по одному источнику электроснабжения энергопринимающих устройств с максимальной мощностью до 150 кВт, включительно</w:t>
            </w:r>
          </w:p>
        </w:tc>
        <w:tc>
          <w:tcPr>
            <w:tcW w:w="243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37BDD45D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 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888C862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4A332F" w:rsidRPr="001949CB" w14:paraId="5542DEEC" w14:textId="77777777" w:rsidTr="004A332F">
        <w:trPr>
          <w:trHeight w:val="993"/>
        </w:trPr>
        <w:tc>
          <w:tcPr>
            <w:tcW w:w="11245" w:type="dxa"/>
            <w:gridSpan w:val="11"/>
            <w:tcMar>
              <w:left w:w="96" w:type="dxa"/>
            </w:tcMar>
            <w:vAlign w:val="center"/>
          </w:tcPr>
          <w:p w14:paraId="6C2C2B26" w14:textId="77777777" w:rsidR="004A332F" w:rsidRPr="00610F98" w:rsidRDefault="004A332F" w:rsidP="004A332F">
            <w:pPr>
              <w:spacing w:after="0" w:line="240" w:lineRule="auto"/>
              <w:rPr>
                <w:rFonts w:eastAsia="Times New Roman" w:cs="Arial"/>
                <w:b/>
                <w:bCs/>
                <w:color w:val="993300"/>
                <w:sz w:val="24"/>
                <w:szCs w:val="24"/>
                <w:lang w:eastAsia="ru-RU"/>
              </w:rPr>
            </w:pPr>
          </w:p>
          <w:p w14:paraId="75805188" w14:textId="77777777" w:rsidR="004A332F" w:rsidRPr="00AE6C82" w:rsidRDefault="004A332F" w:rsidP="004A3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</w:pPr>
            <w:r w:rsidRPr="00AE6C82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Услуги открытого акционерного общества «Донэнерго»</w:t>
            </w:r>
          </w:p>
          <w:p w14:paraId="56C4C192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A332F" w:rsidRPr="001949CB" w14:paraId="14713494" w14:textId="77777777" w:rsidTr="004A332F">
        <w:trPr>
          <w:trHeight w:val="993"/>
        </w:trPr>
        <w:tc>
          <w:tcPr>
            <w:tcW w:w="5266" w:type="dxa"/>
            <w:gridSpan w:val="5"/>
            <w:tcMar>
              <w:left w:w="96" w:type="dxa"/>
            </w:tcMar>
          </w:tcPr>
          <w:p w14:paraId="016ED842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Прием документов, необходимых для заключения договора о технологическом присоединении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</w:t>
            </w:r>
          </w:p>
        </w:tc>
        <w:tc>
          <w:tcPr>
            <w:tcW w:w="2433" w:type="dxa"/>
            <w:gridSpan w:val="2"/>
            <w:tcMar>
              <w:left w:w="96" w:type="dxa"/>
            </w:tcMar>
            <w:vAlign w:val="center"/>
          </w:tcPr>
          <w:p w14:paraId="146B0B42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 бесплатно</w:t>
            </w:r>
          </w:p>
        </w:tc>
        <w:tc>
          <w:tcPr>
            <w:tcW w:w="3546" w:type="dxa"/>
            <w:gridSpan w:val="4"/>
            <w:tcMar>
              <w:left w:w="96" w:type="dxa"/>
            </w:tcMar>
            <w:vAlign w:val="center"/>
          </w:tcPr>
          <w:p w14:paraId="699BAE0E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4A332F" w:rsidRPr="001949CB" w14:paraId="5FB0F420" w14:textId="77777777" w:rsidTr="004A332F">
        <w:trPr>
          <w:trHeight w:val="993"/>
        </w:trPr>
        <w:tc>
          <w:tcPr>
            <w:tcW w:w="5266" w:type="dxa"/>
            <w:gridSpan w:val="5"/>
            <w:shd w:val="clear" w:color="auto" w:fill="F5EAE0"/>
            <w:tcMar>
              <w:left w:w="96" w:type="dxa"/>
            </w:tcMar>
          </w:tcPr>
          <w:p w14:paraId="137E69E4" w14:textId="2E72414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Прием уведомлений о выполнении технических условий, указанных в договоре о технологическом присоединении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</w:t>
            </w:r>
          </w:p>
        </w:tc>
        <w:tc>
          <w:tcPr>
            <w:tcW w:w="243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73B11CB4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  бесплатно</w:t>
            </w:r>
          </w:p>
        </w:tc>
        <w:tc>
          <w:tcPr>
            <w:tcW w:w="3546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CA70D2A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день обращения</w:t>
            </w:r>
          </w:p>
        </w:tc>
      </w:tr>
      <w:tr w:rsidR="004A332F" w:rsidRPr="001949CB" w14:paraId="6232DF3A" w14:textId="77777777" w:rsidTr="004A332F">
        <w:trPr>
          <w:trHeight w:val="993"/>
        </w:trPr>
        <w:tc>
          <w:tcPr>
            <w:tcW w:w="11245" w:type="dxa"/>
            <w:gridSpan w:val="11"/>
            <w:tcMar>
              <w:left w:w="96" w:type="dxa"/>
            </w:tcMar>
            <w:vAlign w:val="center"/>
          </w:tcPr>
          <w:p w14:paraId="229250CF" w14:textId="77777777" w:rsidR="004A332F" w:rsidRPr="00AE6C82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8"/>
                <w:szCs w:val="28"/>
              </w:rPr>
            </w:pPr>
            <w:r w:rsidRPr="00AE6C82">
              <w:rPr>
                <w:rFonts w:eastAsia="Times New Roman" w:cs="Arial"/>
                <w:b/>
                <w:bCs/>
                <w:color w:val="993300"/>
                <w:sz w:val="28"/>
                <w:szCs w:val="28"/>
                <w:lang w:eastAsia="ru-RU"/>
              </w:rPr>
              <w:t>Услуги НКО Фонд капитального ремонта</w:t>
            </w:r>
          </w:p>
        </w:tc>
      </w:tr>
      <w:tr w:rsidR="004A332F" w:rsidRPr="001949CB" w14:paraId="29C4F901" w14:textId="77777777" w:rsidTr="004A332F">
        <w:trPr>
          <w:trHeight w:val="993"/>
        </w:trPr>
        <w:tc>
          <w:tcPr>
            <w:tcW w:w="5138" w:type="dxa"/>
            <w:gridSpan w:val="4"/>
            <w:tcMar>
              <w:left w:w="96" w:type="dxa"/>
            </w:tcMar>
          </w:tcPr>
          <w:p w14:paraId="54AA9F97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</w:r>
          </w:p>
        </w:tc>
        <w:tc>
          <w:tcPr>
            <w:tcW w:w="2664" w:type="dxa"/>
            <w:gridSpan w:val="5"/>
            <w:tcMar>
              <w:left w:w="96" w:type="dxa"/>
            </w:tcMar>
          </w:tcPr>
          <w:p w14:paraId="30B956CC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Mar>
              <w:left w:w="96" w:type="dxa"/>
            </w:tcMar>
          </w:tcPr>
          <w:p w14:paraId="51439C03" w14:textId="77777777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</w:tr>
      <w:tr w:rsidR="004A332F" w:rsidRPr="001949CB" w14:paraId="2E941160" w14:textId="77777777" w:rsidTr="004A332F">
        <w:trPr>
          <w:trHeight w:val="993"/>
        </w:trPr>
        <w:tc>
          <w:tcPr>
            <w:tcW w:w="11245" w:type="dxa"/>
            <w:gridSpan w:val="11"/>
            <w:tcMar>
              <w:left w:w="96" w:type="dxa"/>
            </w:tcMar>
          </w:tcPr>
          <w:p w14:paraId="7EDE3544" w14:textId="77777777" w:rsidR="004A332F" w:rsidRDefault="004A332F" w:rsidP="004A33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993300"/>
                <w:sz w:val="28"/>
                <w:szCs w:val="28"/>
                <w:lang w:val="en-US" w:eastAsia="ru-RU"/>
              </w:rPr>
            </w:pPr>
          </w:p>
          <w:p w14:paraId="14F24D81" w14:textId="2B6939E1" w:rsidR="004A332F" w:rsidRPr="00610F98" w:rsidRDefault="004A332F" w:rsidP="004A332F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7349A">
              <w:rPr>
                <w:rFonts w:eastAsia="Times New Roman"/>
                <w:b/>
                <w:bCs/>
                <w:color w:val="993300"/>
                <w:sz w:val="28"/>
                <w:szCs w:val="28"/>
                <w:lang w:eastAsia="ru-RU"/>
              </w:rPr>
              <w:t>ООО «РЦТИИА»</w:t>
            </w:r>
          </w:p>
        </w:tc>
      </w:tr>
      <w:tr w:rsidR="004A332F" w:rsidRPr="001949CB" w14:paraId="237DFC29" w14:textId="77777777" w:rsidTr="004A332F">
        <w:trPr>
          <w:trHeight w:val="993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C877C31" w14:textId="0106703E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187995">
              <w:rPr>
                <w:rFonts w:cs="Arial"/>
                <w:iCs/>
                <w:sz w:val="24"/>
                <w:szCs w:val="24"/>
              </w:rPr>
              <w:t>Прием заявлений и документов на выполнение кадастровых, проектных, геодезических работ, в целях осуществления государственного кадастрового учета объектов недвижимости</w:t>
            </w:r>
          </w:p>
        </w:tc>
        <w:tc>
          <w:tcPr>
            <w:tcW w:w="2664" w:type="dxa"/>
            <w:gridSpan w:val="5"/>
            <w:shd w:val="clear" w:color="auto" w:fill="F5EAE0"/>
            <w:tcMar>
              <w:left w:w="96" w:type="dxa"/>
            </w:tcMar>
          </w:tcPr>
          <w:p w14:paraId="6F0CB258" w14:textId="77777777" w:rsidR="004A332F" w:rsidRDefault="004A332F" w:rsidP="004A332F">
            <w:pPr>
              <w:jc w:val="center"/>
              <w:rPr>
                <w:rFonts w:cs="Arial"/>
                <w:iCs/>
                <w:sz w:val="24"/>
                <w:szCs w:val="24"/>
              </w:rPr>
            </w:pPr>
          </w:p>
          <w:p w14:paraId="34B440B6" w14:textId="31333413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  <w:t>по смете</w:t>
            </w:r>
          </w:p>
        </w:tc>
        <w:tc>
          <w:tcPr>
            <w:tcW w:w="344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022368F4" w14:textId="14617973" w:rsidR="004A332F" w:rsidRPr="00610F98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45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календарный дней</w:t>
            </w:r>
          </w:p>
        </w:tc>
      </w:tr>
      <w:tr w:rsidR="004A332F" w:rsidRPr="001949CB" w14:paraId="58C99EAA" w14:textId="77777777" w:rsidTr="004A332F">
        <w:trPr>
          <w:trHeight w:val="993"/>
        </w:trPr>
        <w:tc>
          <w:tcPr>
            <w:tcW w:w="5138" w:type="dxa"/>
            <w:gridSpan w:val="4"/>
            <w:tcMar>
              <w:left w:w="96" w:type="dxa"/>
            </w:tcMar>
          </w:tcPr>
          <w:p w14:paraId="6EC3A047" w14:textId="38A2DEDC" w:rsidR="004A332F" w:rsidRPr="00187995" w:rsidRDefault="004A332F" w:rsidP="004A332F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A727CD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Прием 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>з</w:t>
            </w:r>
            <w:r>
              <w:rPr>
                <w:rStyle w:val="FontStyle14"/>
                <w:rFonts w:ascii="Arial" w:hAnsi="Arial"/>
              </w:rPr>
              <w:t xml:space="preserve">аявлений и </w:t>
            </w:r>
            <w:r w:rsidRPr="00A727CD">
              <w:rPr>
                <w:rStyle w:val="FontStyle14"/>
                <w:rFonts w:ascii="Arial" w:hAnsi="Arial" w:cs="Arial"/>
                <w:sz w:val="24"/>
                <w:szCs w:val="24"/>
              </w:rPr>
              <w:t>документов на выполнение работ по технической инвентаризации, предоставления справочной информации согласно данных архива</w:t>
            </w:r>
          </w:p>
        </w:tc>
        <w:tc>
          <w:tcPr>
            <w:tcW w:w="2664" w:type="dxa"/>
            <w:gridSpan w:val="5"/>
            <w:tcMar>
              <w:left w:w="96" w:type="dxa"/>
            </w:tcMar>
          </w:tcPr>
          <w:p w14:paraId="6C251B4C" w14:textId="77777777" w:rsidR="004A332F" w:rsidRPr="007A6866" w:rsidRDefault="004A332F" w:rsidP="004A332F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  <w:p w14:paraId="61E8AE44" w14:textId="5BDDEEF5" w:rsidR="004A332F" w:rsidRDefault="004A332F" w:rsidP="004A332F">
            <w:pPr>
              <w:jc w:val="center"/>
              <w:rPr>
                <w:rFonts w:cs="Arial"/>
                <w:iCs/>
                <w:sz w:val="24"/>
                <w:szCs w:val="24"/>
              </w:rPr>
            </w:pP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по смете</w:t>
            </w:r>
          </w:p>
        </w:tc>
        <w:tc>
          <w:tcPr>
            <w:tcW w:w="3443" w:type="dxa"/>
            <w:gridSpan w:val="2"/>
            <w:tcMar>
              <w:left w:w="96" w:type="dxa"/>
            </w:tcMar>
            <w:vAlign w:val="center"/>
          </w:tcPr>
          <w:p w14:paraId="367244E4" w14:textId="4639B833" w:rsidR="004A332F" w:rsidRDefault="004A332F" w:rsidP="004A332F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>
              <w:rPr>
                <w:rStyle w:val="FontStyle14"/>
                <w:rFonts w:ascii="Arial" w:hAnsi="Arial" w:cs="Arial"/>
                <w:sz w:val="24"/>
                <w:szCs w:val="24"/>
              </w:rPr>
              <w:t>От 15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ascii="Arial" w:hAnsi="Arial" w:cs="Arial"/>
                <w:sz w:val="24"/>
                <w:szCs w:val="24"/>
              </w:rPr>
              <w:t xml:space="preserve">до 45 </w:t>
            </w:r>
            <w:r w:rsidRPr="00610F98">
              <w:rPr>
                <w:rStyle w:val="FontStyle14"/>
                <w:rFonts w:ascii="Arial" w:hAnsi="Arial" w:cs="Arial"/>
                <w:sz w:val="24"/>
                <w:szCs w:val="24"/>
              </w:rPr>
              <w:t>календарный дней</w:t>
            </w:r>
          </w:p>
        </w:tc>
      </w:tr>
      <w:tr w:rsidR="004522C2" w:rsidRPr="001949CB" w14:paraId="1841F91B" w14:textId="77777777" w:rsidTr="000C0805">
        <w:trPr>
          <w:trHeight w:val="993"/>
        </w:trPr>
        <w:tc>
          <w:tcPr>
            <w:tcW w:w="11245" w:type="dxa"/>
            <w:gridSpan w:val="11"/>
            <w:shd w:val="clear" w:color="auto" w:fill="F5EAE0"/>
            <w:tcMar>
              <w:left w:w="96" w:type="dxa"/>
            </w:tcMar>
          </w:tcPr>
          <w:p w14:paraId="659BFA01" w14:textId="77777777" w:rsidR="004522C2" w:rsidRPr="000C0805" w:rsidRDefault="004522C2" w:rsidP="004522C2">
            <w:pPr>
              <w:shd w:val="clear" w:color="auto" w:fill="FBE4D5"/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0C0805">
              <w:rPr>
                <w:rFonts w:eastAsia="Times New Roman" w:cs="Arial"/>
                <w:b/>
                <w:bCs/>
                <w:iCs/>
                <w:color w:val="993300"/>
                <w:sz w:val="28"/>
                <w:szCs w:val="28"/>
                <w:lang w:eastAsia="ru-RU"/>
              </w:rPr>
              <w:t>Услуги, доступные к оформлению для участников СВО и членов их семей в рамках приема комплексного запроса</w:t>
            </w:r>
          </w:p>
          <w:p w14:paraId="72148512" w14:textId="617D62C0" w:rsidR="004522C2" w:rsidRPr="000C0805" w:rsidRDefault="004522C2" w:rsidP="004522C2"/>
        </w:tc>
      </w:tr>
      <w:tr w:rsidR="004522C2" w:rsidRPr="001949CB" w14:paraId="4D7A8D1B" w14:textId="77777777" w:rsidTr="000C0805">
        <w:trPr>
          <w:trHeight w:val="993"/>
        </w:trPr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AE0"/>
            <w:tcMar>
              <w:left w:w="96" w:type="dxa"/>
            </w:tcMar>
            <w:vAlign w:val="center"/>
          </w:tcPr>
          <w:p w14:paraId="7A8FA8B1" w14:textId="28A0CE7C" w:rsidR="004522C2" w:rsidRPr="00334DAB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AE0"/>
            <w:tcMar>
              <w:left w:w="96" w:type="dxa"/>
            </w:tcMar>
            <w:vAlign w:val="center"/>
          </w:tcPr>
          <w:p w14:paraId="74478E80" w14:textId="3C1E21E5" w:rsidR="004522C2" w:rsidRPr="00334DAB" w:rsidRDefault="004522C2" w:rsidP="004522C2">
            <w:pPr>
              <w:jc w:val="center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AE0"/>
            <w:tcMar>
              <w:left w:w="96" w:type="dxa"/>
            </w:tcMar>
            <w:vAlign w:val="center"/>
          </w:tcPr>
          <w:p w14:paraId="6B072688" w14:textId="77777777" w:rsidR="004522C2" w:rsidRPr="00334DAB" w:rsidRDefault="004522C2" w:rsidP="004522C2">
            <w:pPr>
              <w:spacing w:after="0" w:line="240" w:lineRule="auto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передача документов из МФЦ в Орган – 1 рабочий день (следующий за днем приема)</w:t>
            </w:r>
          </w:p>
          <w:p w14:paraId="7832BC9B" w14:textId="77777777" w:rsidR="004522C2" w:rsidRPr="00334DAB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  <w:tr w:rsidR="004522C2" w:rsidRPr="001949CB" w14:paraId="39013DCF" w14:textId="77777777" w:rsidTr="004522C2">
        <w:trPr>
          <w:trHeight w:val="993"/>
        </w:trPr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</w:tcMar>
            <w:vAlign w:val="center"/>
          </w:tcPr>
          <w:p w14:paraId="506D4AB0" w14:textId="5ADB1B51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</w:tcMar>
            <w:vAlign w:val="center"/>
          </w:tcPr>
          <w:p w14:paraId="0BD71CAE" w14:textId="22B3CFA4" w:rsidR="004522C2" w:rsidRPr="00334DAB" w:rsidRDefault="004522C2" w:rsidP="004522C2">
            <w:pPr>
              <w:jc w:val="center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</w:tcMar>
            <w:vAlign w:val="center"/>
          </w:tcPr>
          <w:p w14:paraId="6731788E" w14:textId="77777777" w:rsidR="004522C2" w:rsidRPr="00334DAB" w:rsidRDefault="004522C2" w:rsidP="004522C2">
            <w:pPr>
              <w:spacing w:after="0" w:line="240" w:lineRule="auto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1) передача документов из МФЦ в орган – 1 рабочий день (следующий за днем приема)</w:t>
            </w:r>
          </w:p>
          <w:p w14:paraId="5673F169" w14:textId="6FEABF57" w:rsidR="004522C2" w:rsidRPr="00334DAB" w:rsidRDefault="004522C2" w:rsidP="004522C2">
            <w:pPr>
              <w:spacing w:after="0" w:line="240" w:lineRule="auto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2) принятие решения органом – в течение 3 рабочих дней поступает уведомление от органа</w:t>
            </w:r>
          </w:p>
        </w:tc>
      </w:tr>
      <w:tr w:rsidR="004522C2" w:rsidRPr="001949CB" w14:paraId="396079EB" w14:textId="77777777" w:rsidTr="000C0805">
        <w:trPr>
          <w:trHeight w:val="993"/>
        </w:trPr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AE0"/>
            <w:tcMar>
              <w:left w:w="96" w:type="dxa"/>
            </w:tcMar>
            <w:vAlign w:val="center"/>
          </w:tcPr>
          <w:p w14:paraId="61C55067" w14:textId="7ED1F15D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Реструктуризация задолженности по действующим договорам микрозайма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AE0"/>
            <w:tcMar>
              <w:left w:w="96" w:type="dxa"/>
            </w:tcMar>
            <w:vAlign w:val="center"/>
          </w:tcPr>
          <w:p w14:paraId="69AA62B2" w14:textId="57256F6D" w:rsidR="004522C2" w:rsidRPr="004A152E" w:rsidRDefault="004522C2" w:rsidP="004522C2">
            <w:pPr>
              <w:jc w:val="center"/>
              <w:rPr>
                <w:rFonts w:cs="Arial"/>
                <w:iCs/>
                <w:sz w:val="21"/>
                <w:szCs w:val="21"/>
              </w:rPr>
            </w:pPr>
            <w:r w:rsidRPr="004A152E">
              <w:rPr>
                <w:rFonts w:cs="Arial"/>
                <w:iCs/>
                <w:sz w:val="21"/>
                <w:szCs w:val="21"/>
              </w:rPr>
              <w:t>бесплатно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AE0"/>
            <w:tcMar>
              <w:left w:w="96" w:type="dxa"/>
            </w:tcMar>
            <w:vAlign w:val="center"/>
          </w:tcPr>
          <w:p w14:paraId="48993A5A" w14:textId="52307F24" w:rsidR="004522C2" w:rsidRPr="004A152E" w:rsidRDefault="004522C2" w:rsidP="004522C2">
            <w:pPr>
              <w:spacing w:after="0" w:line="240" w:lineRule="auto"/>
              <w:rPr>
                <w:rFonts w:cs="Arial"/>
                <w:iCs/>
                <w:sz w:val="21"/>
                <w:szCs w:val="21"/>
              </w:rPr>
            </w:pPr>
            <w:r w:rsidRPr="004A152E">
              <w:rPr>
                <w:rFonts w:cs="Arial"/>
                <w:iCs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4522C2" w:rsidRPr="001949CB" w14:paraId="5179B7FA" w14:textId="77777777" w:rsidTr="004522C2">
        <w:trPr>
          <w:trHeight w:val="993"/>
        </w:trPr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</w:tcMar>
            <w:vAlign w:val="center"/>
          </w:tcPr>
          <w:p w14:paraId="20C4D7E7" w14:textId="19FCEF01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</w:tcMar>
            <w:vAlign w:val="center"/>
          </w:tcPr>
          <w:p w14:paraId="3A9B76CF" w14:textId="1769A653" w:rsidR="004522C2" w:rsidRPr="00334DAB" w:rsidRDefault="004522C2" w:rsidP="004522C2">
            <w:pPr>
              <w:jc w:val="center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6" w:type="dxa"/>
            </w:tcMar>
            <w:vAlign w:val="center"/>
          </w:tcPr>
          <w:p w14:paraId="7929BE62" w14:textId="4B1E7107" w:rsidR="004522C2" w:rsidRPr="00334DAB" w:rsidRDefault="004522C2" w:rsidP="004522C2">
            <w:pPr>
              <w:spacing w:after="0" w:line="240" w:lineRule="auto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4522C2" w:rsidRPr="001949CB" w14:paraId="7DCD4012" w14:textId="77777777" w:rsidTr="000C0805">
        <w:trPr>
          <w:trHeight w:val="993"/>
        </w:trPr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AE0"/>
            <w:tcMar>
              <w:left w:w="96" w:type="dxa"/>
            </w:tcMar>
            <w:vAlign w:val="center"/>
          </w:tcPr>
          <w:p w14:paraId="4DD00394" w14:textId="6A4E30F6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AE0"/>
            <w:tcMar>
              <w:left w:w="96" w:type="dxa"/>
            </w:tcMar>
            <w:vAlign w:val="center"/>
          </w:tcPr>
          <w:p w14:paraId="40262101" w14:textId="54B94673" w:rsidR="004522C2" w:rsidRPr="00334DAB" w:rsidRDefault="004522C2" w:rsidP="004522C2">
            <w:pPr>
              <w:jc w:val="center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AE0"/>
            <w:tcMar>
              <w:left w:w="96" w:type="dxa"/>
            </w:tcMar>
            <w:vAlign w:val="center"/>
          </w:tcPr>
          <w:p w14:paraId="11CCEDD8" w14:textId="62D097FF" w:rsidR="004522C2" w:rsidRPr="00334DAB" w:rsidRDefault="004522C2" w:rsidP="004522C2">
            <w:pPr>
              <w:spacing w:after="0" w:line="240" w:lineRule="auto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4522C2" w:rsidRPr="001949CB" w14:paraId="1A60842C" w14:textId="77777777" w:rsidTr="004522C2">
        <w:trPr>
          <w:trHeight w:val="993"/>
        </w:trPr>
        <w:tc>
          <w:tcPr>
            <w:tcW w:w="11245" w:type="dxa"/>
            <w:gridSpan w:val="11"/>
            <w:tcMar>
              <w:left w:w="96" w:type="dxa"/>
            </w:tcMar>
            <w:vAlign w:val="center"/>
          </w:tcPr>
          <w:p w14:paraId="1AFDEC57" w14:textId="69155F04" w:rsidR="004522C2" w:rsidRPr="004522C2" w:rsidRDefault="004522C2" w:rsidP="004522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color w:val="993300"/>
                <w:sz w:val="28"/>
                <w:szCs w:val="28"/>
                <w:lang w:eastAsia="ru-RU"/>
              </w:rPr>
            </w:pPr>
            <w:r w:rsidRPr="00734C77">
              <w:rPr>
                <w:rFonts w:eastAsia="Times New Roman" w:cs="Arial"/>
                <w:b/>
                <w:bCs/>
                <w:iCs/>
                <w:color w:val="993300"/>
                <w:sz w:val="28"/>
                <w:szCs w:val="28"/>
                <w:lang w:eastAsia="ru-RU"/>
              </w:rPr>
              <w:t>Прочие услуги и сервисы</w:t>
            </w:r>
          </w:p>
        </w:tc>
      </w:tr>
      <w:tr w:rsidR="004522C2" w:rsidRPr="001949CB" w14:paraId="64972012" w14:textId="77777777" w:rsidTr="004A332F">
        <w:trPr>
          <w:trHeight w:val="993"/>
        </w:trPr>
        <w:tc>
          <w:tcPr>
            <w:tcW w:w="5138" w:type="dxa"/>
            <w:gridSpan w:val="4"/>
            <w:tcMar>
              <w:left w:w="96" w:type="dxa"/>
            </w:tcMar>
            <w:vAlign w:val="center"/>
          </w:tcPr>
          <w:p w14:paraId="70985A41" w14:textId="4A3E5C02" w:rsidR="004522C2" w:rsidRPr="00A727CD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F359A">
              <w:rPr>
                <w:rFonts w:cs="Arial"/>
                <w:iCs/>
                <w:sz w:val="24"/>
                <w:szCs w:val="24"/>
              </w:rPr>
              <w:t>Осуществление процедуры внесудебного банкротства гражданина</w:t>
            </w:r>
          </w:p>
        </w:tc>
        <w:tc>
          <w:tcPr>
            <w:tcW w:w="2664" w:type="dxa"/>
            <w:gridSpan w:val="5"/>
            <w:tcMar>
              <w:left w:w="96" w:type="dxa"/>
            </w:tcMar>
            <w:vAlign w:val="center"/>
          </w:tcPr>
          <w:p w14:paraId="1FCB6C25" w14:textId="555C8707" w:rsidR="004522C2" w:rsidRPr="00187995" w:rsidRDefault="004522C2" w:rsidP="004522C2">
            <w:pPr>
              <w:rPr>
                <w:rStyle w:val="FontStyle14"/>
                <w:rFonts w:ascii="Arial" w:hAnsi="Arial"/>
                <w:sz w:val="36"/>
                <w:szCs w:val="36"/>
              </w:rPr>
            </w:pPr>
            <w:r w:rsidRPr="007F359A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Mar>
              <w:left w:w="96" w:type="dxa"/>
            </w:tcMar>
            <w:vAlign w:val="center"/>
          </w:tcPr>
          <w:p w14:paraId="5A009D15" w14:textId="59B4EA43" w:rsidR="004522C2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F359A">
              <w:rPr>
                <w:rFonts w:cs="Arial"/>
                <w:iCs/>
                <w:sz w:val="24"/>
                <w:szCs w:val="24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 w:rsidR="004522C2" w:rsidRPr="001949CB" w14:paraId="5A3F187D" w14:textId="77777777" w:rsidTr="004A332F">
        <w:trPr>
          <w:trHeight w:val="993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EA4F5B8" w14:textId="5A286463" w:rsidR="004522C2" w:rsidRPr="00334DAB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2664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297363F2" w14:textId="5AA00F6B" w:rsidR="004522C2" w:rsidRPr="00334DAB" w:rsidRDefault="004522C2" w:rsidP="004522C2">
            <w:pPr>
              <w:rPr>
                <w:rStyle w:val="FontStyle14"/>
                <w:rFonts w:ascii="Arial" w:hAnsi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4ACDF50F" w14:textId="497C5376" w:rsidR="004522C2" w:rsidRPr="00334DAB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4522C2" w:rsidRPr="001949CB" w14:paraId="2BF3682E" w14:textId="77777777" w:rsidTr="00334DAB">
        <w:trPr>
          <w:trHeight w:val="557"/>
        </w:trPr>
        <w:tc>
          <w:tcPr>
            <w:tcW w:w="5138" w:type="dxa"/>
            <w:gridSpan w:val="4"/>
            <w:tcMar>
              <w:left w:w="96" w:type="dxa"/>
            </w:tcMar>
            <w:vAlign w:val="center"/>
          </w:tcPr>
          <w:p w14:paraId="77F0BCAD" w14:textId="0530EEE7" w:rsidR="004522C2" w:rsidRPr="00334DAB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Регистрация граждан в ЕСИА</w:t>
            </w:r>
          </w:p>
        </w:tc>
        <w:tc>
          <w:tcPr>
            <w:tcW w:w="2664" w:type="dxa"/>
            <w:gridSpan w:val="5"/>
            <w:tcMar>
              <w:left w:w="96" w:type="dxa"/>
            </w:tcMar>
            <w:vAlign w:val="center"/>
          </w:tcPr>
          <w:p w14:paraId="69831E39" w14:textId="4149CB84" w:rsidR="004522C2" w:rsidRPr="00334DAB" w:rsidRDefault="004522C2" w:rsidP="004522C2">
            <w:pPr>
              <w:rPr>
                <w:rStyle w:val="FontStyle14"/>
                <w:rFonts w:ascii="Arial" w:hAnsi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Mar>
              <w:left w:w="96" w:type="dxa"/>
            </w:tcMar>
            <w:vAlign w:val="center"/>
          </w:tcPr>
          <w:p w14:paraId="662B734E" w14:textId="47115840" w:rsidR="004522C2" w:rsidRPr="00334DAB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4522C2" w:rsidRPr="001949CB" w14:paraId="7A495AB6" w14:textId="77777777" w:rsidTr="00334DAB">
        <w:trPr>
          <w:trHeight w:val="557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40E46929" w14:textId="7F736C28" w:rsidR="004522C2" w:rsidRPr="00334DAB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Распечатывание Сертификата о вакцинации</w:t>
            </w:r>
          </w:p>
        </w:tc>
        <w:tc>
          <w:tcPr>
            <w:tcW w:w="2664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15A31AAC" w14:textId="0A0943BB" w:rsidR="004522C2" w:rsidRPr="00334DAB" w:rsidRDefault="004522C2" w:rsidP="004522C2">
            <w:pPr>
              <w:rPr>
                <w:rStyle w:val="FontStyle14"/>
                <w:rFonts w:ascii="Arial" w:hAnsi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2D42E49E" w14:textId="20780087" w:rsidR="004522C2" w:rsidRPr="00334DAB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4522C2" w:rsidRPr="001949CB" w14:paraId="3976D0BC" w14:textId="77777777" w:rsidTr="00334DAB">
        <w:trPr>
          <w:trHeight w:val="834"/>
        </w:trPr>
        <w:tc>
          <w:tcPr>
            <w:tcW w:w="5138" w:type="dxa"/>
            <w:gridSpan w:val="4"/>
            <w:tcMar>
              <w:left w:w="96" w:type="dxa"/>
            </w:tcMar>
            <w:vAlign w:val="center"/>
          </w:tcPr>
          <w:p w14:paraId="2D5D453B" w14:textId="36B8F93C" w:rsidR="004522C2" w:rsidRPr="00334DAB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Подача заявления на оформление персонифицированной карты для посещения спортивного соревнования</w:t>
            </w:r>
          </w:p>
        </w:tc>
        <w:tc>
          <w:tcPr>
            <w:tcW w:w="2664" w:type="dxa"/>
            <w:gridSpan w:val="5"/>
            <w:tcMar>
              <w:left w:w="96" w:type="dxa"/>
            </w:tcMar>
            <w:vAlign w:val="center"/>
          </w:tcPr>
          <w:p w14:paraId="6E35BADA" w14:textId="713E437E" w:rsidR="004522C2" w:rsidRPr="00334DAB" w:rsidRDefault="004522C2" w:rsidP="004522C2">
            <w:pPr>
              <w:rPr>
                <w:rStyle w:val="FontStyle14"/>
                <w:rFonts w:ascii="Arial" w:hAnsi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Mar>
              <w:left w:w="96" w:type="dxa"/>
            </w:tcMar>
            <w:vAlign w:val="center"/>
          </w:tcPr>
          <w:p w14:paraId="1E4E35E8" w14:textId="7CB02AA9" w:rsidR="004522C2" w:rsidRPr="00334DAB" w:rsidRDefault="004522C2" w:rsidP="004522C2">
            <w:pPr>
              <w:spacing w:after="0" w:line="240" w:lineRule="auto"/>
              <w:jc w:val="both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4522C2" w:rsidRPr="001949CB" w14:paraId="42BDD2EF" w14:textId="77777777" w:rsidTr="004A332F">
        <w:trPr>
          <w:trHeight w:val="993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2C2229A8" w14:textId="68F2BB52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</w:tc>
        <w:tc>
          <w:tcPr>
            <w:tcW w:w="2664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35A4CE6D" w14:textId="4309163A" w:rsidR="004522C2" w:rsidRPr="00334DAB" w:rsidRDefault="004522C2" w:rsidP="004522C2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0E8FEE83" w14:textId="4EA675F4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4522C2" w:rsidRPr="001949CB" w14:paraId="295C0C7D" w14:textId="77777777" w:rsidTr="004A332F">
        <w:trPr>
          <w:trHeight w:val="993"/>
        </w:trPr>
        <w:tc>
          <w:tcPr>
            <w:tcW w:w="5138" w:type="dxa"/>
            <w:gridSpan w:val="4"/>
            <w:tcMar>
              <w:left w:w="96" w:type="dxa"/>
            </w:tcMar>
            <w:vAlign w:val="center"/>
          </w:tcPr>
          <w:p w14:paraId="326A4930" w14:textId="6307E509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Организация реализации проекта «Лица Победы»</w:t>
            </w:r>
          </w:p>
        </w:tc>
        <w:tc>
          <w:tcPr>
            <w:tcW w:w="2664" w:type="dxa"/>
            <w:gridSpan w:val="5"/>
            <w:tcMar>
              <w:left w:w="96" w:type="dxa"/>
            </w:tcMar>
            <w:vAlign w:val="center"/>
          </w:tcPr>
          <w:p w14:paraId="32867C7F" w14:textId="40EA6A7A" w:rsidR="004522C2" w:rsidRPr="00334DAB" w:rsidRDefault="004522C2" w:rsidP="004522C2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Mar>
              <w:left w:w="96" w:type="dxa"/>
            </w:tcMar>
            <w:vAlign w:val="center"/>
          </w:tcPr>
          <w:p w14:paraId="6C62E79B" w14:textId="7C03ACD9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обращения. Информация, направленная на сайт проекта «Лица Победы», обрабатывается в течении нескольких дней</w:t>
            </w:r>
          </w:p>
        </w:tc>
      </w:tr>
      <w:tr w:rsidR="004522C2" w:rsidRPr="001949CB" w14:paraId="42E1EE70" w14:textId="77777777" w:rsidTr="004A332F">
        <w:trPr>
          <w:trHeight w:val="993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6E563D7A" w14:textId="340AFB91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2664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7D81592B" w14:textId="2461B189" w:rsidR="004522C2" w:rsidRPr="00334DAB" w:rsidRDefault="004522C2" w:rsidP="004522C2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6646BD88" w14:textId="52E48FAA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4522C2" w:rsidRPr="001949CB" w14:paraId="48FD1414" w14:textId="77777777" w:rsidTr="004A332F">
        <w:trPr>
          <w:trHeight w:val="993"/>
        </w:trPr>
        <w:tc>
          <w:tcPr>
            <w:tcW w:w="5138" w:type="dxa"/>
            <w:gridSpan w:val="4"/>
            <w:tcMar>
              <w:left w:w="96" w:type="dxa"/>
            </w:tcMar>
            <w:vAlign w:val="center"/>
          </w:tcPr>
          <w:p w14:paraId="402377F3" w14:textId="25683DC2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</w:tc>
        <w:tc>
          <w:tcPr>
            <w:tcW w:w="2664" w:type="dxa"/>
            <w:gridSpan w:val="5"/>
            <w:tcMar>
              <w:left w:w="96" w:type="dxa"/>
            </w:tcMar>
            <w:vAlign w:val="center"/>
          </w:tcPr>
          <w:p w14:paraId="2BBD7514" w14:textId="2B15FC84" w:rsidR="004522C2" w:rsidRPr="00334DAB" w:rsidRDefault="004522C2" w:rsidP="004522C2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Mar>
              <w:left w:w="96" w:type="dxa"/>
            </w:tcMar>
            <w:vAlign w:val="center"/>
          </w:tcPr>
          <w:p w14:paraId="1E4144E7" w14:textId="058520E9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4522C2" w:rsidRPr="001949CB" w14:paraId="4B46DEEA" w14:textId="77777777" w:rsidTr="004A332F">
        <w:trPr>
          <w:trHeight w:val="993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BA5235C" w14:textId="5F4C2CA9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2664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694A7143" w14:textId="085A3B12" w:rsidR="004522C2" w:rsidRPr="00334DAB" w:rsidRDefault="004522C2" w:rsidP="004522C2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67E8064E" w14:textId="0898D5B1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4522C2" w:rsidRPr="001949CB" w14:paraId="1DA9506C" w14:textId="77777777" w:rsidTr="00334DAB">
        <w:trPr>
          <w:trHeight w:val="731"/>
        </w:trPr>
        <w:tc>
          <w:tcPr>
            <w:tcW w:w="5138" w:type="dxa"/>
            <w:gridSpan w:val="4"/>
            <w:tcMar>
              <w:left w:w="96" w:type="dxa"/>
            </w:tcMar>
            <w:vAlign w:val="center"/>
          </w:tcPr>
          <w:p w14:paraId="28432809" w14:textId="2B33BB8C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sz w:val="24"/>
                <w:szCs w:val="24"/>
                <w:shd w:val="clear" w:color="auto" w:fill="FFFFFF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2664" w:type="dxa"/>
            <w:gridSpan w:val="5"/>
            <w:tcMar>
              <w:left w:w="96" w:type="dxa"/>
            </w:tcMar>
            <w:vAlign w:val="center"/>
          </w:tcPr>
          <w:p w14:paraId="3363B69D" w14:textId="7AAEAB58" w:rsidR="004522C2" w:rsidRPr="00334DAB" w:rsidRDefault="004522C2" w:rsidP="004522C2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Mar>
              <w:left w:w="96" w:type="dxa"/>
            </w:tcMar>
            <w:vAlign w:val="center"/>
          </w:tcPr>
          <w:p w14:paraId="13617A9B" w14:textId="19F045BC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1 календарный день</w:t>
            </w:r>
          </w:p>
        </w:tc>
      </w:tr>
      <w:tr w:rsidR="004522C2" w:rsidRPr="001949CB" w14:paraId="1B3C1B78" w14:textId="77777777" w:rsidTr="00334DAB">
        <w:trPr>
          <w:trHeight w:val="700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03378C4" w14:textId="31AFED07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О</w:t>
            </w:r>
            <w:r w:rsidRPr="00334DAB">
              <w:rPr>
                <w:iCs/>
                <w:sz w:val="24"/>
                <w:szCs w:val="24"/>
              </w:rPr>
              <w:t>тзыв отказа от сбора и размещения биометрических персональных данных</w:t>
            </w:r>
          </w:p>
        </w:tc>
        <w:tc>
          <w:tcPr>
            <w:tcW w:w="2664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41ACD3D1" w14:textId="4524F411" w:rsidR="004522C2" w:rsidRPr="00334DAB" w:rsidRDefault="004522C2" w:rsidP="004522C2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1E46BFE3" w14:textId="35B417CD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1 календарный день</w:t>
            </w:r>
          </w:p>
        </w:tc>
      </w:tr>
      <w:tr w:rsidR="004522C2" w:rsidRPr="001949CB" w14:paraId="4CA9DE75" w14:textId="77777777" w:rsidTr="00334DAB">
        <w:trPr>
          <w:trHeight w:val="740"/>
        </w:trPr>
        <w:tc>
          <w:tcPr>
            <w:tcW w:w="5138" w:type="dxa"/>
            <w:gridSpan w:val="4"/>
            <w:tcMar>
              <w:left w:w="96" w:type="dxa"/>
            </w:tcMar>
            <w:vAlign w:val="center"/>
          </w:tcPr>
          <w:p w14:paraId="33C96AAB" w14:textId="5901F554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sz w:val="24"/>
                <w:szCs w:val="24"/>
                <w:shd w:val="clear" w:color="auto" w:fill="FFFFFF"/>
              </w:rPr>
              <w:t>Информирование о статусе отказа ФЛ от сбора биометрии</w:t>
            </w:r>
          </w:p>
        </w:tc>
        <w:tc>
          <w:tcPr>
            <w:tcW w:w="2664" w:type="dxa"/>
            <w:gridSpan w:val="5"/>
            <w:tcBorders>
              <w:bottom w:val="single" w:sz="4" w:space="0" w:color="auto"/>
            </w:tcBorders>
            <w:tcMar>
              <w:left w:w="96" w:type="dxa"/>
            </w:tcMar>
            <w:vAlign w:val="center"/>
          </w:tcPr>
          <w:p w14:paraId="510DF6DD" w14:textId="3B2D79E6" w:rsidR="004522C2" w:rsidRPr="00334DAB" w:rsidRDefault="004522C2" w:rsidP="004522C2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Mar>
              <w:left w:w="96" w:type="dxa"/>
            </w:tcMar>
            <w:vAlign w:val="center"/>
          </w:tcPr>
          <w:p w14:paraId="1FC466D6" w14:textId="5AAA32FC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4522C2" w:rsidRPr="001949CB" w14:paraId="0BCB9758" w14:textId="77777777" w:rsidTr="004A332F">
        <w:trPr>
          <w:trHeight w:val="993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04153D16" w14:textId="4E72E3DC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Очная идентификации пользователей в целях получения сертификата УКЭП в мобильном приложении «Госключ»</w:t>
            </w:r>
          </w:p>
        </w:tc>
        <w:tc>
          <w:tcPr>
            <w:tcW w:w="2664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3DD52014" w14:textId="289C417F" w:rsidR="004522C2" w:rsidRPr="00334DAB" w:rsidRDefault="004522C2" w:rsidP="004522C2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343C63C0" w14:textId="0D895F0F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4522C2" w:rsidRPr="001949CB" w14:paraId="01C2F70C" w14:textId="77777777" w:rsidTr="00334DAB">
        <w:trPr>
          <w:trHeight w:val="694"/>
        </w:trPr>
        <w:tc>
          <w:tcPr>
            <w:tcW w:w="5138" w:type="dxa"/>
            <w:gridSpan w:val="4"/>
            <w:tcMar>
              <w:left w:w="96" w:type="dxa"/>
            </w:tcMar>
          </w:tcPr>
          <w:p w14:paraId="578AA133" w14:textId="77777777" w:rsidR="004522C2" w:rsidRPr="00334DAB" w:rsidRDefault="004522C2" w:rsidP="004522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4DAB">
              <w:rPr>
                <w:sz w:val="24"/>
                <w:szCs w:val="24"/>
              </w:rPr>
              <w:t xml:space="preserve">Выдача справок СВО участникам </w:t>
            </w:r>
          </w:p>
          <w:p w14:paraId="60F66548" w14:textId="7724BD99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sz w:val="24"/>
                <w:szCs w:val="24"/>
              </w:rPr>
              <w:t>и членам семьи</w:t>
            </w:r>
          </w:p>
        </w:tc>
        <w:tc>
          <w:tcPr>
            <w:tcW w:w="2664" w:type="dxa"/>
            <w:gridSpan w:val="5"/>
            <w:tcMar>
              <w:left w:w="96" w:type="dxa"/>
            </w:tcMar>
            <w:vAlign w:val="center"/>
          </w:tcPr>
          <w:p w14:paraId="679873DD" w14:textId="16E19BBE" w:rsidR="004522C2" w:rsidRPr="00334DAB" w:rsidRDefault="004522C2" w:rsidP="004522C2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Mar>
              <w:left w:w="96" w:type="dxa"/>
            </w:tcMar>
            <w:vAlign w:val="center"/>
          </w:tcPr>
          <w:p w14:paraId="5EA1D706" w14:textId="6820901A" w:rsidR="004522C2" w:rsidRPr="00334DAB" w:rsidRDefault="004522C2" w:rsidP="004522C2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iCs/>
                <w:sz w:val="24"/>
                <w:szCs w:val="24"/>
              </w:rPr>
              <w:t xml:space="preserve">от </w:t>
            </w:r>
            <w:r w:rsidRPr="00334DAB">
              <w:rPr>
                <w:rFonts w:cs="Arial"/>
                <w:iCs/>
                <w:sz w:val="24"/>
                <w:szCs w:val="24"/>
              </w:rPr>
              <w:t>4</w:t>
            </w:r>
            <w:r w:rsidRPr="00334DAB">
              <w:rPr>
                <w:iCs/>
                <w:sz w:val="24"/>
                <w:szCs w:val="24"/>
              </w:rPr>
              <w:t xml:space="preserve"> рабочих дней до 30 календарных дней </w:t>
            </w:r>
          </w:p>
        </w:tc>
      </w:tr>
      <w:tr w:rsidR="00334DAB" w:rsidRPr="001949CB" w14:paraId="609C87C3" w14:textId="77777777" w:rsidTr="000E0C55">
        <w:trPr>
          <w:trHeight w:val="694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53FAC5DE" w14:textId="5B4DBFAF" w:rsidR="00334DAB" w:rsidRPr="00334DAB" w:rsidRDefault="00334DAB" w:rsidP="00334D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К</w:t>
            </w:r>
            <w:r w:rsidRPr="00334DAB">
              <w:rPr>
                <w:iCs/>
                <w:sz w:val="24"/>
                <w:szCs w:val="24"/>
              </w:rPr>
              <w:t>омплексная помощь</w:t>
            </w:r>
            <w:r w:rsidRPr="00334DAB">
              <w:rPr>
                <w:rFonts w:cs="Arial"/>
                <w:iCs/>
                <w:sz w:val="24"/>
                <w:szCs w:val="24"/>
              </w:rPr>
              <w:t xml:space="preserve"> заявителям, пострадавшим от мошенничества и киберпреступлений</w:t>
            </w:r>
          </w:p>
        </w:tc>
        <w:tc>
          <w:tcPr>
            <w:tcW w:w="2664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5685A97E" w14:textId="50BF7D88" w:rsidR="00334DAB" w:rsidRPr="00334DAB" w:rsidRDefault="00334DAB" w:rsidP="00334DAB">
            <w:pPr>
              <w:rPr>
                <w:rFonts w:cs="Arial"/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 xml:space="preserve">   бесплатно</w:t>
            </w:r>
          </w:p>
        </w:tc>
        <w:tc>
          <w:tcPr>
            <w:tcW w:w="344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60C42A6D" w14:textId="5D3FA5E4" w:rsidR="00334DAB" w:rsidRPr="00334DAB" w:rsidRDefault="00334DAB" w:rsidP="00334DAB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334DA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334DAB" w:rsidRPr="001949CB" w14:paraId="1CA72E0D" w14:textId="77777777" w:rsidTr="00334DAB">
        <w:trPr>
          <w:trHeight w:val="694"/>
        </w:trPr>
        <w:tc>
          <w:tcPr>
            <w:tcW w:w="5138" w:type="dxa"/>
            <w:gridSpan w:val="4"/>
            <w:tcMar>
              <w:left w:w="96" w:type="dxa"/>
            </w:tcMar>
          </w:tcPr>
          <w:p w14:paraId="0EEE8EF8" w14:textId="7FAC15BB" w:rsidR="00334DAB" w:rsidRPr="00FD7D25" w:rsidRDefault="00334DAB" w:rsidP="00334D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по внесению в кредитную историю сведений о запрете (снятии запрета) на заключение договоров потребительского займа(кредита)</w:t>
            </w:r>
          </w:p>
        </w:tc>
        <w:tc>
          <w:tcPr>
            <w:tcW w:w="2664" w:type="dxa"/>
            <w:gridSpan w:val="5"/>
            <w:tcMar>
              <w:left w:w="96" w:type="dxa"/>
            </w:tcMar>
            <w:vAlign w:val="center"/>
          </w:tcPr>
          <w:p w14:paraId="70EF85B3" w14:textId="07CAAE1C" w:rsidR="00334DAB" w:rsidRPr="00CB536B" w:rsidRDefault="00334DAB" w:rsidP="00334DAB">
            <w:pPr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 xml:space="preserve">    </w:t>
            </w:r>
            <w:r w:rsidRPr="00CB536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tcMar>
              <w:left w:w="96" w:type="dxa"/>
            </w:tcMar>
            <w:vAlign w:val="center"/>
          </w:tcPr>
          <w:p w14:paraId="2FE91A6A" w14:textId="05860F5D" w:rsidR="00334DAB" w:rsidRDefault="00334DAB" w:rsidP="00334DAB">
            <w:pPr>
              <w:spacing w:after="0" w:line="240" w:lineRule="auto"/>
              <w:jc w:val="both"/>
              <w:rPr>
                <w:iCs/>
              </w:rPr>
            </w:pPr>
            <w:r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  <w:tr w:rsidR="00334DAB" w:rsidRPr="001949CB" w14:paraId="7F9CC9EB" w14:textId="77777777" w:rsidTr="000E0C55">
        <w:trPr>
          <w:trHeight w:val="694"/>
        </w:trPr>
        <w:tc>
          <w:tcPr>
            <w:tcW w:w="5138" w:type="dxa"/>
            <w:gridSpan w:val="4"/>
            <w:shd w:val="clear" w:color="auto" w:fill="F5EAE0"/>
            <w:tcMar>
              <w:left w:w="96" w:type="dxa"/>
            </w:tcMar>
            <w:vAlign w:val="center"/>
          </w:tcPr>
          <w:p w14:paraId="37574181" w14:textId="2B3BDF40" w:rsidR="00334DAB" w:rsidRDefault="00334DAB" w:rsidP="00334D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2664" w:type="dxa"/>
            <w:gridSpan w:val="5"/>
            <w:shd w:val="clear" w:color="auto" w:fill="F5EAE0"/>
            <w:tcMar>
              <w:left w:w="96" w:type="dxa"/>
            </w:tcMar>
            <w:vAlign w:val="center"/>
          </w:tcPr>
          <w:p w14:paraId="2978CDF4" w14:textId="32F05ECF" w:rsidR="00334DAB" w:rsidRDefault="00334DAB" w:rsidP="00334DAB">
            <w:pPr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 xml:space="preserve">    </w:t>
            </w:r>
            <w:r w:rsidRPr="00CB536B">
              <w:rPr>
                <w:rFonts w:cs="Arial"/>
                <w:iCs/>
                <w:sz w:val="24"/>
                <w:szCs w:val="24"/>
              </w:rPr>
              <w:t>бесплатно</w:t>
            </w:r>
          </w:p>
        </w:tc>
        <w:tc>
          <w:tcPr>
            <w:tcW w:w="3443" w:type="dxa"/>
            <w:gridSpan w:val="2"/>
            <w:shd w:val="clear" w:color="auto" w:fill="F5EAE0"/>
            <w:tcMar>
              <w:left w:w="96" w:type="dxa"/>
            </w:tcMar>
            <w:vAlign w:val="center"/>
          </w:tcPr>
          <w:p w14:paraId="1A81C62F" w14:textId="4A720CC1" w:rsidR="00334DAB" w:rsidRDefault="00334DAB" w:rsidP="00334DAB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CB536B">
              <w:rPr>
                <w:rFonts w:cs="Arial"/>
                <w:iCs/>
                <w:sz w:val="24"/>
                <w:szCs w:val="24"/>
              </w:rPr>
              <w:t>в день обращения</w:t>
            </w:r>
          </w:p>
        </w:tc>
      </w:tr>
    </w:tbl>
    <w:tbl>
      <w:tblPr>
        <w:tblW w:w="11220" w:type="dxa"/>
        <w:jc w:val="center"/>
        <w:tblLook w:val="04A0" w:firstRow="1" w:lastRow="0" w:firstColumn="1" w:lastColumn="0" w:noHBand="0" w:noVBand="1"/>
      </w:tblPr>
      <w:tblGrid>
        <w:gridCol w:w="4330"/>
        <w:gridCol w:w="3367"/>
        <w:gridCol w:w="3523"/>
      </w:tblGrid>
      <w:tr w:rsidR="003C66F1" w14:paraId="0285ADB3" w14:textId="77777777" w:rsidTr="008441C4">
        <w:trPr>
          <w:trHeight w:val="353"/>
          <w:jc w:val="center"/>
        </w:trPr>
        <w:tc>
          <w:tcPr>
            <w:tcW w:w="4330" w:type="dxa"/>
            <w:vAlign w:val="center"/>
          </w:tcPr>
          <w:p w14:paraId="0C3A2475" w14:textId="77777777" w:rsidR="003C66F1" w:rsidRPr="003C66F1" w:rsidRDefault="003C66F1">
            <w:pPr>
              <w:ind w:left="-113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7" w:type="dxa"/>
            <w:vAlign w:val="center"/>
          </w:tcPr>
          <w:p w14:paraId="2D956616" w14:textId="73FBB98D" w:rsidR="003C66F1" w:rsidRPr="003C66F1" w:rsidRDefault="003C66F1">
            <w:pPr>
              <w:jc w:val="center"/>
              <w:rPr>
                <w:rFonts w:cs="Arial"/>
                <w:iCs/>
                <w:sz w:val="24"/>
                <w:szCs w:val="24"/>
              </w:rPr>
            </w:pPr>
          </w:p>
        </w:tc>
        <w:tc>
          <w:tcPr>
            <w:tcW w:w="3523" w:type="dxa"/>
            <w:vAlign w:val="center"/>
          </w:tcPr>
          <w:p w14:paraId="577A1BB4" w14:textId="37C3F787" w:rsidR="003C66F1" w:rsidRPr="003C66F1" w:rsidRDefault="003C66F1">
            <w:pPr>
              <w:rPr>
                <w:rFonts w:cs="Arial"/>
                <w:iCs/>
                <w:sz w:val="24"/>
                <w:szCs w:val="24"/>
              </w:rPr>
            </w:pPr>
          </w:p>
        </w:tc>
      </w:tr>
    </w:tbl>
    <w:p w14:paraId="4D2EDD16" w14:textId="77777777" w:rsidR="00734C77" w:rsidRPr="00734C77" w:rsidRDefault="00734C77" w:rsidP="00334DAB">
      <w:pPr>
        <w:spacing w:after="0" w:line="240" w:lineRule="auto"/>
        <w:rPr>
          <w:sz w:val="28"/>
          <w:szCs w:val="28"/>
        </w:rPr>
      </w:pPr>
    </w:p>
    <w:sectPr w:rsidR="00734C77" w:rsidRPr="00734C77" w:rsidSect="006E6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282" w:bottom="993" w:left="709" w:header="426" w:footer="70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2BED" w14:textId="77777777" w:rsidR="0089251C" w:rsidRDefault="0089251C">
      <w:pPr>
        <w:spacing w:after="0" w:line="240" w:lineRule="auto"/>
      </w:pPr>
      <w:r>
        <w:separator/>
      </w:r>
    </w:p>
  </w:endnote>
  <w:endnote w:type="continuationSeparator" w:id="0">
    <w:p w14:paraId="331E4134" w14:textId="77777777" w:rsidR="0089251C" w:rsidRDefault="0089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8396" w14:textId="77777777" w:rsidR="000E0C55" w:rsidRDefault="000E0C5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27730"/>
      <w:docPartObj>
        <w:docPartGallery w:val="Page Numbers (Bottom of Page)"/>
        <w:docPartUnique/>
      </w:docPartObj>
    </w:sdtPr>
    <w:sdtContent>
      <w:p w14:paraId="75EC4794" w14:textId="77777777" w:rsidR="000E0C55" w:rsidRDefault="000E0C55" w:rsidP="00852A96">
        <w:pPr>
          <w:pStyle w:val="ab"/>
          <w:numPr>
            <w:ilvl w:val="0"/>
            <w:numId w:val="10"/>
          </w:numPr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F279" w14:textId="77777777" w:rsidR="000E0C55" w:rsidRDefault="000E0C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DF62" w14:textId="77777777" w:rsidR="0089251C" w:rsidRDefault="0089251C">
      <w:pPr>
        <w:spacing w:after="0" w:line="240" w:lineRule="auto"/>
      </w:pPr>
      <w:r>
        <w:separator/>
      </w:r>
    </w:p>
  </w:footnote>
  <w:footnote w:type="continuationSeparator" w:id="0">
    <w:p w14:paraId="68074079" w14:textId="77777777" w:rsidR="0089251C" w:rsidRDefault="0089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4C97" w14:textId="77777777" w:rsidR="000E0C55" w:rsidRDefault="000E0C5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DFB" w14:textId="77777777" w:rsidR="000E0C55" w:rsidRDefault="000E0C5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B268" w14:textId="77777777" w:rsidR="000E0C55" w:rsidRDefault="000E0C5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30"/>
    <w:multiLevelType w:val="multilevel"/>
    <w:tmpl w:val="F19EE8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80A0C0F"/>
    <w:multiLevelType w:val="multilevel"/>
    <w:tmpl w:val="B49A0D0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12C9"/>
    <w:multiLevelType w:val="multilevel"/>
    <w:tmpl w:val="DF16ED56"/>
    <w:lvl w:ilvl="0">
      <w:start w:val="1"/>
      <w:numFmt w:val="decimal"/>
      <w:lvlText w:val="%1)"/>
      <w:lvlJc w:val="left"/>
      <w:pPr>
        <w:ind w:left="372" w:hanging="360"/>
      </w:p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0A503E0F"/>
    <w:multiLevelType w:val="hybridMultilevel"/>
    <w:tmpl w:val="064E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40293"/>
    <w:multiLevelType w:val="multilevel"/>
    <w:tmpl w:val="EB8E59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B37ED"/>
    <w:multiLevelType w:val="multilevel"/>
    <w:tmpl w:val="71CE8C8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24C5E"/>
    <w:multiLevelType w:val="multilevel"/>
    <w:tmpl w:val="E25A34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76923"/>
    <w:multiLevelType w:val="multilevel"/>
    <w:tmpl w:val="657CE3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1931787"/>
    <w:multiLevelType w:val="multilevel"/>
    <w:tmpl w:val="B9EAB3D8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76604"/>
    <w:multiLevelType w:val="multilevel"/>
    <w:tmpl w:val="D9FC38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F7746"/>
    <w:multiLevelType w:val="hybridMultilevel"/>
    <w:tmpl w:val="3872C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9393">
    <w:abstractNumId w:val="4"/>
  </w:num>
  <w:num w:numId="2" w16cid:durableId="1577130932">
    <w:abstractNumId w:val="6"/>
  </w:num>
  <w:num w:numId="3" w16cid:durableId="101191077">
    <w:abstractNumId w:val="5"/>
  </w:num>
  <w:num w:numId="4" w16cid:durableId="877669958">
    <w:abstractNumId w:val="1"/>
  </w:num>
  <w:num w:numId="5" w16cid:durableId="438842956">
    <w:abstractNumId w:val="9"/>
  </w:num>
  <w:num w:numId="6" w16cid:durableId="25176591">
    <w:abstractNumId w:val="0"/>
  </w:num>
  <w:num w:numId="7" w16cid:durableId="1632594474">
    <w:abstractNumId w:val="8"/>
  </w:num>
  <w:num w:numId="8" w16cid:durableId="1041511835">
    <w:abstractNumId w:val="2"/>
  </w:num>
  <w:num w:numId="9" w16cid:durableId="499077225">
    <w:abstractNumId w:val="7"/>
  </w:num>
  <w:num w:numId="10" w16cid:durableId="89662771">
    <w:abstractNumId w:val="3"/>
  </w:num>
  <w:num w:numId="11" w16cid:durableId="1905027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48"/>
    <w:rsid w:val="00000A9D"/>
    <w:rsid w:val="000052EB"/>
    <w:rsid w:val="00005F07"/>
    <w:rsid w:val="00024137"/>
    <w:rsid w:val="00033E3A"/>
    <w:rsid w:val="00037B69"/>
    <w:rsid w:val="00037F2F"/>
    <w:rsid w:val="0006546D"/>
    <w:rsid w:val="000729AF"/>
    <w:rsid w:val="00075D04"/>
    <w:rsid w:val="00081787"/>
    <w:rsid w:val="0009069F"/>
    <w:rsid w:val="00093A36"/>
    <w:rsid w:val="00096221"/>
    <w:rsid w:val="000A57E8"/>
    <w:rsid w:val="000A6813"/>
    <w:rsid w:val="000B2855"/>
    <w:rsid w:val="000B2EFC"/>
    <w:rsid w:val="000B4068"/>
    <w:rsid w:val="000B6275"/>
    <w:rsid w:val="000C0805"/>
    <w:rsid w:val="000C35E7"/>
    <w:rsid w:val="000E0C55"/>
    <w:rsid w:val="000E48C2"/>
    <w:rsid w:val="000E4B21"/>
    <w:rsid w:val="000F083C"/>
    <w:rsid w:val="00105FE2"/>
    <w:rsid w:val="001065F3"/>
    <w:rsid w:val="00111C3F"/>
    <w:rsid w:val="00121675"/>
    <w:rsid w:val="001252E0"/>
    <w:rsid w:val="00132B5C"/>
    <w:rsid w:val="0014108F"/>
    <w:rsid w:val="001438A3"/>
    <w:rsid w:val="00160655"/>
    <w:rsid w:val="0016654B"/>
    <w:rsid w:val="00173A50"/>
    <w:rsid w:val="00183351"/>
    <w:rsid w:val="001849E5"/>
    <w:rsid w:val="00184F51"/>
    <w:rsid w:val="00186105"/>
    <w:rsid w:val="00187995"/>
    <w:rsid w:val="00193F33"/>
    <w:rsid w:val="001949CB"/>
    <w:rsid w:val="001A02B6"/>
    <w:rsid w:val="001A5A4F"/>
    <w:rsid w:val="001A5CD5"/>
    <w:rsid w:val="001A6770"/>
    <w:rsid w:val="001A6947"/>
    <w:rsid w:val="001B1C56"/>
    <w:rsid w:val="001C0958"/>
    <w:rsid w:val="001D4314"/>
    <w:rsid w:val="001D74F8"/>
    <w:rsid w:val="001E7D10"/>
    <w:rsid w:val="002039CD"/>
    <w:rsid w:val="00217C6C"/>
    <w:rsid w:val="002251EA"/>
    <w:rsid w:val="00234B4E"/>
    <w:rsid w:val="002405D9"/>
    <w:rsid w:val="00241B45"/>
    <w:rsid w:val="00244935"/>
    <w:rsid w:val="002538DD"/>
    <w:rsid w:val="00253ADA"/>
    <w:rsid w:val="00257692"/>
    <w:rsid w:val="0026033E"/>
    <w:rsid w:val="00263EE2"/>
    <w:rsid w:val="00266396"/>
    <w:rsid w:val="00273866"/>
    <w:rsid w:val="00280DDF"/>
    <w:rsid w:val="002835B1"/>
    <w:rsid w:val="002840F3"/>
    <w:rsid w:val="002921E4"/>
    <w:rsid w:val="00297447"/>
    <w:rsid w:val="002B2BB1"/>
    <w:rsid w:val="002C20E4"/>
    <w:rsid w:val="002C3081"/>
    <w:rsid w:val="002F742C"/>
    <w:rsid w:val="00300E3A"/>
    <w:rsid w:val="00301CF2"/>
    <w:rsid w:val="00312F96"/>
    <w:rsid w:val="00316ACA"/>
    <w:rsid w:val="00324023"/>
    <w:rsid w:val="00334DAB"/>
    <w:rsid w:val="003442D4"/>
    <w:rsid w:val="00346087"/>
    <w:rsid w:val="0035626D"/>
    <w:rsid w:val="003606E2"/>
    <w:rsid w:val="00366089"/>
    <w:rsid w:val="00366266"/>
    <w:rsid w:val="0037209A"/>
    <w:rsid w:val="00372185"/>
    <w:rsid w:val="00372C11"/>
    <w:rsid w:val="00382AA7"/>
    <w:rsid w:val="00384D48"/>
    <w:rsid w:val="00386A3E"/>
    <w:rsid w:val="00386ABD"/>
    <w:rsid w:val="00390EA0"/>
    <w:rsid w:val="00397348"/>
    <w:rsid w:val="00397CE1"/>
    <w:rsid w:val="003A5105"/>
    <w:rsid w:val="003A5E51"/>
    <w:rsid w:val="003B51BA"/>
    <w:rsid w:val="003B583B"/>
    <w:rsid w:val="003C03CC"/>
    <w:rsid w:val="003C07EE"/>
    <w:rsid w:val="003C2B0C"/>
    <w:rsid w:val="003C66F1"/>
    <w:rsid w:val="003D6ADA"/>
    <w:rsid w:val="003D7633"/>
    <w:rsid w:val="003F37EF"/>
    <w:rsid w:val="003F4162"/>
    <w:rsid w:val="003F44EC"/>
    <w:rsid w:val="003F7AEA"/>
    <w:rsid w:val="00411013"/>
    <w:rsid w:val="00417813"/>
    <w:rsid w:val="004331D7"/>
    <w:rsid w:val="00440F22"/>
    <w:rsid w:val="004461DA"/>
    <w:rsid w:val="00451185"/>
    <w:rsid w:val="004522C2"/>
    <w:rsid w:val="00452787"/>
    <w:rsid w:val="00453306"/>
    <w:rsid w:val="004614BC"/>
    <w:rsid w:val="00462AEE"/>
    <w:rsid w:val="00462C62"/>
    <w:rsid w:val="00470106"/>
    <w:rsid w:val="004755E6"/>
    <w:rsid w:val="00493A5F"/>
    <w:rsid w:val="004A332F"/>
    <w:rsid w:val="004A617A"/>
    <w:rsid w:val="004B10D0"/>
    <w:rsid w:val="004B2885"/>
    <w:rsid w:val="004E013A"/>
    <w:rsid w:val="004F3E1E"/>
    <w:rsid w:val="004F73EB"/>
    <w:rsid w:val="00502FB3"/>
    <w:rsid w:val="00503F78"/>
    <w:rsid w:val="00512BD8"/>
    <w:rsid w:val="005267CC"/>
    <w:rsid w:val="00547C0E"/>
    <w:rsid w:val="00553266"/>
    <w:rsid w:val="00554069"/>
    <w:rsid w:val="005541BE"/>
    <w:rsid w:val="0055452C"/>
    <w:rsid w:val="00554C72"/>
    <w:rsid w:val="00555064"/>
    <w:rsid w:val="0055507D"/>
    <w:rsid w:val="005573D0"/>
    <w:rsid w:val="0057500D"/>
    <w:rsid w:val="005927AE"/>
    <w:rsid w:val="00592CC3"/>
    <w:rsid w:val="005969E8"/>
    <w:rsid w:val="00596D42"/>
    <w:rsid w:val="0059792E"/>
    <w:rsid w:val="005A37BD"/>
    <w:rsid w:val="005A654D"/>
    <w:rsid w:val="005A7233"/>
    <w:rsid w:val="005B228E"/>
    <w:rsid w:val="005B3F1D"/>
    <w:rsid w:val="005B55AB"/>
    <w:rsid w:val="005E647C"/>
    <w:rsid w:val="005F1D64"/>
    <w:rsid w:val="005F23C9"/>
    <w:rsid w:val="005F536C"/>
    <w:rsid w:val="00610F98"/>
    <w:rsid w:val="006256A0"/>
    <w:rsid w:val="00625F78"/>
    <w:rsid w:val="00631A64"/>
    <w:rsid w:val="0063797A"/>
    <w:rsid w:val="006379D6"/>
    <w:rsid w:val="006408B0"/>
    <w:rsid w:val="006420FE"/>
    <w:rsid w:val="00642BC6"/>
    <w:rsid w:val="00643871"/>
    <w:rsid w:val="00650C29"/>
    <w:rsid w:val="00652157"/>
    <w:rsid w:val="0065234B"/>
    <w:rsid w:val="006553DA"/>
    <w:rsid w:val="006567F4"/>
    <w:rsid w:val="00656907"/>
    <w:rsid w:val="006704D7"/>
    <w:rsid w:val="00670DA8"/>
    <w:rsid w:val="0067559C"/>
    <w:rsid w:val="00680F3D"/>
    <w:rsid w:val="0069081A"/>
    <w:rsid w:val="00693B6D"/>
    <w:rsid w:val="00695566"/>
    <w:rsid w:val="006955E0"/>
    <w:rsid w:val="00696388"/>
    <w:rsid w:val="00697477"/>
    <w:rsid w:val="006A27C3"/>
    <w:rsid w:val="006A7C1E"/>
    <w:rsid w:val="006B0CBB"/>
    <w:rsid w:val="006B12F7"/>
    <w:rsid w:val="006B149A"/>
    <w:rsid w:val="006B7FF5"/>
    <w:rsid w:val="006C2CF4"/>
    <w:rsid w:val="006C2F98"/>
    <w:rsid w:val="006C771D"/>
    <w:rsid w:val="006C7971"/>
    <w:rsid w:val="006E0CAC"/>
    <w:rsid w:val="006E6915"/>
    <w:rsid w:val="00701616"/>
    <w:rsid w:val="0070254D"/>
    <w:rsid w:val="007061C5"/>
    <w:rsid w:val="007070C1"/>
    <w:rsid w:val="0070732A"/>
    <w:rsid w:val="00707975"/>
    <w:rsid w:val="00715A96"/>
    <w:rsid w:val="0071745A"/>
    <w:rsid w:val="00725F5D"/>
    <w:rsid w:val="00727075"/>
    <w:rsid w:val="007271FD"/>
    <w:rsid w:val="00732404"/>
    <w:rsid w:val="00734C77"/>
    <w:rsid w:val="0073798A"/>
    <w:rsid w:val="00740D4C"/>
    <w:rsid w:val="007442E6"/>
    <w:rsid w:val="00747F77"/>
    <w:rsid w:val="00752E39"/>
    <w:rsid w:val="0077349A"/>
    <w:rsid w:val="007755C9"/>
    <w:rsid w:val="0078551C"/>
    <w:rsid w:val="00786E0D"/>
    <w:rsid w:val="00791797"/>
    <w:rsid w:val="00791A15"/>
    <w:rsid w:val="00796BDF"/>
    <w:rsid w:val="007A2CF1"/>
    <w:rsid w:val="007A4899"/>
    <w:rsid w:val="007A6866"/>
    <w:rsid w:val="007B205A"/>
    <w:rsid w:val="007B24F4"/>
    <w:rsid w:val="007B375E"/>
    <w:rsid w:val="007B61D4"/>
    <w:rsid w:val="007B624D"/>
    <w:rsid w:val="007C55B7"/>
    <w:rsid w:val="007D3EC0"/>
    <w:rsid w:val="007D552D"/>
    <w:rsid w:val="007E1D9B"/>
    <w:rsid w:val="007E3462"/>
    <w:rsid w:val="007E4437"/>
    <w:rsid w:val="007F0023"/>
    <w:rsid w:val="007F359A"/>
    <w:rsid w:val="007F4ACA"/>
    <w:rsid w:val="00804AC6"/>
    <w:rsid w:val="00805AC4"/>
    <w:rsid w:val="00812DE7"/>
    <w:rsid w:val="00815DEA"/>
    <w:rsid w:val="008215BC"/>
    <w:rsid w:val="00827811"/>
    <w:rsid w:val="00833290"/>
    <w:rsid w:val="00834D86"/>
    <w:rsid w:val="00835006"/>
    <w:rsid w:val="0083658A"/>
    <w:rsid w:val="00836D05"/>
    <w:rsid w:val="008441C4"/>
    <w:rsid w:val="00852A96"/>
    <w:rsid w:val="00854DB0"/>
    <w:rsid w:val="00856BDA"/>
    <w:rsid w:val="00856F38"/>
    <w:rsid w:val="00870109"/>
    <w:rsid w:val="00872320"/>
    <w:rsid w:val="00873EFF"/>
    <w:rsid w:val="00884C5A"/>
    <w:rsid w:val="00890015"/>
    <w:rsid w:val="008920BD"/>
    <w:rsid w:val="0089251C"/>
    <w:rsid w:val="008965B9"/>
    <w:rsid w:val="008A19B4"/>
    <w:rsid w:val="008A23F6"/>
    <w:rsid w:val="008B3569"/>
    <w:rsid w:val="008B6C29"/>
    <w:rsid w:val="008B771A"/>
    <w:rsid w:val="008C2A78"/>
    <w:rsid w:val="008C32F0"/>
    <w:rsid w:val="008C380C"/>
    <w:rsid w:val="008C3D3B"/>
    <w:rsid w:val="008D0084"/>
    <w:rsid w:val="008D0D8C"/>
    <w:rsid w:val="008D3490"/>
    <w:rsid w:val="008D7B34"/>
    <w:rsid w:val="008E59A6"/>
    <w:rsid w:val="008F6449"/>
    <w:rsid w:val="00901916"/>
    <w:rsid w:val="00901A3C"/>
    <w:rsid w:val="00901E4D"/>
    <w:rsid w:val="00902266"/>
    <w:rsid w:val="00905C26"/>
    <w:rsid w:val="00907A10"/>
    <w:rsid w:val="00913698"/>
    <w:rsid w:val="00914B1C"/>
    <w:rsid w:val="00941567"/>
    <w:rsid w:val="00941738"/>
    <w:rsid w:val="00942286"/>
    <w:rsid w:val="0094342E"/>
    <w:rsid w:val="0094645A"/>
    <w:rsid w:val="009579FD"/>
    <w:rsid w:val="009632C6"/>
    <w:rsid w:val="00963A1F"/>
    <w:rsid w:val="00965C82"/>
    <w:rsid w:val="00967A03"/>
    <w:rsid w:val="00975306"/>
    <w:rsid w:val="0097743E"/>
    <w:rsid w:val="00985A75"/>
    <w:rsid w:val="0099073C"/>
    <w:rsid w:val="009952C4"/>
    <w:rsid w:val="009A18F9"/>
    <w:rsid w:val="009C18C5"/>
    <w:rsid w:val="009C4FC5"/>
    <w:rsid w:val="009D0AFF"/>
    <w:rsid w:val="009D1DCC"/>
    <w:rsid w:val="009D36D1"/>
    <w:rsid w:val="009D6C22"/>
    <w:rsid w:val="009E14E3"/>
    <w:rsid w:val="009E239A"/>
    <w:rsid w:val="009E24E5"/>
    <w:rsid w:val="00A0086A"/>
    <w:rsid w:val="00A018A1"/>
    <w:rsid w:val="00A029BA"/>
    <w:rsid w:val="00A04FEC"/>
    <w:rsid w:val="00A12EE0"/>
    <w:rsid w:val="00A22E96"/>
    <w:rsid w:val="00A50E29"/>
    <w:rsid w:val="00A66256"/>
    <w:rsid w:val="00A727CD"/>
    <w:rsid w:val="00A80C35"/>
    <w:rsid w:val="00A86715"/>
    <w:rsid w:val="00A9140E"/>
    <w:rsid w:val="00AA2370"/>
    <w:rsid w:val="00AB3DFB"/>
    <w:rsid w:val="00AC637D"/>
    <w:rsid w:val="00AD06B7"/>
    <w:rsid w:val="00AD141C"/>
    <w:rsid w:val="00AD3E14"/>
    <w:rsid w:val="00AD4ED5"/>
    <w:rsid w:val="00AE2316"/>
    <w:rsid w:val="00AE2997"/>
    <w:rsid w:val="00AE6BC5"/>
    <w:rsid w:val="00AE6C82"/>
    <w:rsid w:val="00AF5CCA"/>
    <w:rsid w:val="00B05E5D"/>
    <w:rsid w:val="00B0763E"/>
    <w:rsid w:val="00B13DA7"/>
    <w:rsid w:val="00B26D3D"/>
    <w:rsid w:val="00B32BF2"/>
    <w:rsid w:val="00B33AFA"/>
    <w:rsid w:val="00B40400"/>
    <w:rsid w:val="00B47593"/>
    <w:rsid w:val="00B5111D"/>
    <w:rsid w:val="00B61CD0"/>
    <w:rsid w:val="00B63ECC"/>
    <w:rsid w:val="00B72FF4"/>
    <w:rsid w:val="00B77B2D"/>
    <w:rsid w:val="00BA7FC1"/>
    <w:rsid w:val="00BB020E"/>
    <w:rsid w:val="00BC0323"/>
    <w:rsid w:val="00BC31B3"/>
    <w:rsid w:val="00BE0373"/>
    <w:rsid w:val="00BE34F1"/>
    <w:rsid w:val="00C01520"/>
    <w:rsid w:val="00C02471"/>
    <w:rsid w:val="00C02960"/>
    <w:rsid w:val="00C05448"/>
    <w:rsid w:val="00C076FB"/>
    <w:rsid w:val="00C14FA2"/>
    <w:rsid w:val="00C15262"/>
    <w:rsid w:val="00C17A4D"/>
    <w:rsid w:val="00C2182F"/>
    <w:rsid w:val="00C249B5"/>
    <w:rsid w:val="00C24B97"/>
    <w:rsid w:val="00C279F7"/>
    <w:rsid w:val="00C315B6"/>
    <w:rsid w:val="00C34CFA"/>
    <w:rsid w:val="00C42D20"/>
    <w:rsid w:val="00C505DA"/>
    <w:rsid w:val="00C50B22"/>
    <w:rsid w:val="00C53E51"/>
    <w:rsid w:val="00C56A1B"/>
    <w:rsid w:val="00C574A9"/>
    <w:rsid w:val="00C67233"/>
    <w:rsid w:val="00C76383"/>
    <w:rsid w:val="00C767F4"/>
    <w:rsid w:val="00C7767E"/>
    <w:rsid w:val="00C82B59"/>
    <w:rsid w:val="00C86FE9"/>
    <w:rsid w:val="00C94C0F"/>
    <w:rsid w:val="00CB536B"/>
    <w:rsid w:val="00CC22C9"/>
    <w:rsid w:val="00CD3C47"/>
    <w:rsid w:val="00CE0715"/>
    <w:rsid w:val="00CE5AB0"/>
    <w:rsid w:val="00CF3B8D"/>
    <w:rsid w:val="00CF66D7"/>
    <w:rsid w:val="00CF6C50"/>
    <w:rsid w:val="00D023BA"/>
    <w:rsid w:val="00D029F8"/>
    <w:rsid w:val="00D0528E"/>
    <w:rsid w:val="00D07BD9"/>
    <w:rsid w:val="00D12835"/>
    <w:rsid w:val="00D17682"/>
    <w:rsid w:val="00D23CCC"/>
    <w:rsid w:val="00D4411F"/>
    <w:rsid w:val="00D517FE"/>
    <w:rsid w:val="00D63CE5"/>
    <w:rsid w:val="00D64B2A"/>
    <w:rsid w:val="00D84D78"/>
    <w:rsid w:val="00D87E5D"/>
    <w:rsid w:val="00D917E2"/>
    <w:rsid w:val="00D92BEB"/>
    <w:rsid w:val="00D94F58"/>
    <w:rsid w:val="00D95032"/>
    <w:rsid w:val="00D96EA7"/>
    <w:rsid w:val="00DA3CB1"/>
    <w:rsid w:val="00DA6A35"/>
    <w:rsid w:val="00DB07DE"/>
    <w:rsid w:val="00DB335D"/>
    <w:rsid w:val="00DB3F9D"/>
    <w:rsid w:val="00DC0C57"/>
    <w:rsid w:val="00DC3AD8"/>
    <w:rsid w:val="00DC69A9"/>
    <w:rsid w:val="00DC7C18"/>
    <w:rsid w:val="00DD333D"/>
    <w:rsid w:val="00DE388B"/>
    <w:rsid w:val="00DF184E"/>
    <w:rsid w:val="00DF1EBC"/>
    <w:rsid w:val="00E01769"/>
    <w:rsid w:val="00E038C6"/>
    <w:rsid w:val="00E0661D"/>
    <w:rsid w:val="00E15D78"/>
    <w:rsid w:val="00E22741"/>
    <w:rsid w:val="00E23E4E"/>
    <w:rsid w:val="00E3034E"/>
    <w:rsid w:val="00E3334D"/>
    <w:rsid w:val="00E33FDB"/>
    <w:rsid w:val="00E46188"/>
    <w:rsid w:val="00E50DD8"/>
    <w:rsid w:val="00E51846"/>
    <w:rsid w:val="00E53BAF"/>
    <w:rsid w:val="00E55143"/>
    <w:rsid w:val="00E71EE3"/>
    <w:rsid w:val="00E71F3A"/>
    <w:rsid w:val="00E75B0D"/>
    <w:rsid w:val="00E80A42"/>
    <w:rsid w:val="00E823B9"/>
    <w:rsid w:val="00E918A0"/>
    <w:rsid w:val="00E95824"/>
    <w:rsid w:val="00E95B63"/>
    <w:rsid w:val="00EA0AD5"/>
    <w:rsid w:val="00EA4FB3"/>
    <w:rsid w:val="00EA7B14"/>
    <w:rsid w:val="00EB04E1"/>
    <w:rsid w:val="00EB23AD"/>
    <w:rsid w:val="00EC1459"/>
    <w:rsid w:val="00EC5900"/>
    <w:rsid w:val="00ED3367"/>
    <w:rsid w:val="00ED671F"/>
    <w:rsid w:val="00ED7204"/>
    <w:rsid w:val="00ED79E5"/>
    <w:rsid w:val="00ED7E18"/>
    <w:rsid w:val="00EE2058"/>
    <w:rsid w:val="00EE57BD"/>
    <w:rsid w:val="00EF2037"/>
    <w:rsid w:val="00EF3BFE"/>
    <w:rsid w:val="00F00142"/>
    <w:rsid w:val="00F00BBA"/>
    <w:rsid w:val="00F01B6E"/>
    <w:rsid w:val="00F032FF"/>
    <w:rsid w:val="00F06A4C"/>
    <w:rsid w:val="00F06BF8"/>
    <w:rsid w:val="00F21978"/>
    <w:rsid w:val="00F25A79"/>
    <w:rsid w:val="00F27D92"/>
    <w:rsid w:val="00F437C9"/>
    <w:rsid w:val="00F55165"/>
    <w:rsid w:val="00F5616E"/>
    <w:rsid w:val="00F6438F"/>
    <w:rsid w:val="00F737AA"/>
    <w:rsid w:val="00F946AE"/>
    <w:rsid w:val="00F95FE6"/>
    <w:rsid w:val="00F9601E"/>
    <w:rsid w:val="00FA0CE6"/>
    <w:rsid w:val="00FC2049"/>
    <w:rsid w:val="00FD1D83"/>
    <w:rsid w:val="00FD4EEF"/>
    <w:rsid w:val="00FD7D25"/>
    <w:rsid w:val="00FE015A"/>
    <w:rsid w:val="00FE02A1"/>
    <w:rsid w:val="00FE0BE1"/>
    <w:rsid w:val="00FE202D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593D"/>
  <w15:docId w15:val="{10B3BB9B-C770-4634-A8FA-C4BAE139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2C"/>
    <w:pPr>
      <w:spacing w:after="200" w:line="276" w:lineRule="auto"/>
    </w:pPr>
    <w:rPr>
      <w:rFonts w:ascii="Arial" w:eastAsia="Calibri" w:hAnsi="Arial"/>
      <w:color w:val="623B2A"/>
      <w:sz w:val="22"/>
    </w:rPr>
  </w:style>
  <w:style w:type="paragraph" w:styleId="1">
    <w:name w:val="heading 1"/>
    <w:basedOn w:val="a"/>
    <w:link w:val="10"/>
    <w:uiPriority w:val="9"/>
    <w:qFormat/>
    <w:rsid w:val="00DE7740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Cs/>
      <w:color w:val="E04E39"/>
      <w:sz w:val="24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600B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C7F16"/>
  </w:style>
  <w:style w:type="character" w:customStyle="1" w:styleId="a4">
    <w:name w:val="Нижний колонтитул Знак"/>
    <w:basedOn w:val="a0"/>
    <w:uiPriority w:val="99"/>
    <w:qFormat/>
    <w:rsid w:val="001C7F16"/>
  </w:style>
  <w:style w:type="character" w:customStyle="1" w:styleId="10">
    <w:name w:val="Заголовок 1 Знак"/>
    <w:basedOn w:val="a0"/>
    <w:link w:val="1"/>
    <w:uiPriority w:val="9"/>
    <w:qFormat/>
    <w:rsid w:val="00DE7740"/>
    <w:rPr>
      <w:rFonts w:ascii="Arial Black" w:eastAsiaTheme="majorEastAsia" w:hAnsi="Arial Black" w:cstheme="majorBidi"/>
      <w:bCs/>
      <w:color w:val="E04E39"/>
      <w:sz w:val="24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A6733F"/>
    <w:rPr>
      <w:rFonts w:ascii="Segoe UI" w:hAnsi="Segoe UI" w:cs="Segoe UI"/>
      <w:color w:val="623B2A"/>
      <w:sz w:val="18"/>
      <w:szCs w:val="18"/>
    </w:rPr>
  </w:style>
  <w:style w:type="character" w:customStyle="1" w:styleId="blk">
    <w:name w:val="blk"/>
    <w:basedOn w:val="a0"/>
    <w:qFormat/>
    <w:rsid w:val="00B87B46"/>
  </w:style>
  <w:style w:type="character" w:customStyle="1" w:styleId="20">
    <w:name w:val="Заголовок 2 Знак"/>
    <w:basedOn w:val="a0"/>
    <w:link w:val="2"/>
    <w:uiPriority w:val="9"/>
    <w:semiHidden/>
    <w:qFormat/>
    <w:rsid w:val="00600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escription">
    <w:name w:val="description"/>
    <w:basedOn w:val="a0"/>
    <w:qFormat/>
    <w:rsid w:val="00AA2782"/>
  </w:style>
  <w:style w:type="character" w:customStyle="1" w:styleId="ep">
    <w:name w:val="ep"/>
    <w:basedOn w:val="a0"/>
    <w:qFormat/>
    <w:rsid w:val="00F31B00"/>
  </w:style>
  <w:style w:type="character" w:customStyle="1" w:styleId="-">
    <w:name w:val="Интернет-ссылка"/>
    <w:basedOn w:val="a0"/>
    <w:uiPriority w:val="99"/>
    <w:semiHidden/>
    <w:unhideWhenUsed/>
    <w:rsid w:val="006E2877"/>
    <w:rPr>
      <w:color w:val="0000FF"/>
      <w:u w:val="single"/>
    </w:rPr>
  </w:style>
  <w:style w:type="character" w:customStyle="1" w:styleId="FontStyle14">
    <w:name w:val="Font Style14"/>
    <w:uiPriority w:val="99"/>
    <w:qFormat/>
    <w:rsid w:val="00EE1706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 w:val="0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 w:val="0"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 w:val="0"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 w:val="0"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 w:val="0"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 w:val="0"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 w:val="0"/>
    </w:rPr>
  </w:style>
  <w:style w:type="character" w:customStyle="1" w:styleId="ListLabel114">
    <w:name w:val="ListLabel 114"/>
    <w:qFormat/>
    <w:rPr>
      <w:b/>
    </w:rPr>
  </w:style>
  <w:style w:type="character" w:customStyle="1" w:styleId="ListLabel115">
    <w:name w:val="ListLabel 115"/>
    <w:qFormat/>
    <w:rPr>
      <w:b/>
    </w:rPr>
  </w:style>
  <w:style w:type="character" w:customStyle="1" w:styleId="ListLabel116">
    <w:name w:val="ListLabel 116"/>
    <w:qFormat/>
    <w:rPr>
      <w:b w:val="0"/>
    </w:rPr>
  </w:style>
  <w:style w:type="character" w:customStyle="1" w:styleId="ListLabel117">
    <w:name w:val="ListLabel 117"/>
    <w:qFormat/>
    <w:rPr>
      <w:b/>
    </w:rPr>
  </w:style>
  <w:style w:type="character" w:customStyle="1" w:styleId="ListLabel118">
    <w:name w:val="ListLabel 118"/>
    <w:qFormat/>
    <w:rPr>
      <w:b/>
    </w:rPr>
  </w:style>
  <w:style w:type="character" w:customStyle="1" w:styleId="ListLabel119">
    <w:name w:val="ListLabel 119"/>
    <w:qFormat/>
    <w:rPr>
      <w:b w:val="0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b w:val="0"/>
    </w:rPr>
  </w:style>
  <w:style w:type="character" w:customStyle="1" w:styleId="ListLabel123">
    <w:name w:val="ListLabel 123"/>
    <w:qFormat/>
    <w:rPr>
      <w:b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header"/>
    <w:basedOn w:val="a"/>
    <w:uiPriority w:val="99"/>
    <w:unhideWhenUsed/>
    <w:rsid w:val="001C7F16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1C7F1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A673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52893"/>
    <w:pPr>
      <w:ind w:left="720"/>
      <w:contextualSpacing/>
    </w:pPr>
  </w:style>
  <w:style w:type="paragraph" w:customStyle="1" w:styleId="s1">
    <w:name w:val="s_1"/>
    <w:basedOn w:val="a"/>
    <w:qFormat/>
    <w:rsid w:val="006E287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rmal">
    <w:name w:val="ConsPlusNormal"/>
    <w:qFormat/>
    <w:rsid w:val="006353A3"/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qFormat/>
    <w:rsid w:val="00D5213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МУ Обычный стиль"/>
    <w:basedOn w:val="a"/>
    <w:qFormat/>
    <w:p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table" w:styleId="af">
    <w:name w:val="Table Grid"/>
    <w:basedOn w:val="a1"/>
    <w:uiPriority w:val="59"/>
    <w:rsid w:val="002206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Emphasis"/>
    <w:link w:val="12"/>
    <w:qFormat/>
    <w:rsid w:val="00382AA7"/>
    <w:rPr>
      <w:i/>
      <w:iCs/>
    </w:rPr>
  </w:style>
  <w:style w:type="paragraph" w:customStyle="1" w:styleId="12">
    <w:name w:val="Выделение1"/>
    <w:basedOn w:val="a"/>
    <w:link w:val="af0"/>
    <w:rsid w:val="000E0C55"/>
    <w:rPr>
      <w:rFonts w:asciiTheme="minorHAnsi" w:eastAsiaTheme="minorHAnsi" w:hAnsiTheme="minorHAnsi"/>
      <w:i/>
      <w:i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2EF8EACD079119ED2884DB70386C0C1A3DB003C78E17E45637886CDBVE2D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082C-583F-41E4-BC09-C9009177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28</Pages>
  <Words>8552</Words>
  <Characters>48747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Operator59</cp:lastModifiedBy>
  <cp:revision>9</cp:revision>
  <cp:lastPrinted>2026-01-26T11:32:00Z</cp:lastPrinted>
  <dcterms:created xsi:type="dcterms:W3CDTF">2026-05-25T05:19:00Z</dcterms:created>
  <dcterms:modified xsi:type="dcterms:W3CDTF">2026-07-01T09:59:00Z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